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02">
      <w:pPr>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003">
      <w:pPr>
        <w:jc w:val="center"/>
        <w:rPr>
          <w:rFonts w:ascii="Franklin Gothic" w:cs="Franklin Gothic" w:eastAsia="Franklin Gothic" w:hAnsi="Franklin Gothic"/>
          <w:sz w:val="72"/>
          <w:szCs w:val="72"/>
        </w:rPr>
      </w:pPr>
      <w:r w:rsidDel="00000000" w:rsidR="00000000" w:rsidRPr="00000000">
        <w:rPr>
          <w:rFonts w:ascii="Franklin Gothic" w:cs="Franklin Gothic" w:eastAsia="Franklin Gothic" w:hAnsi="Franklin Gothic"/>
          <w:sz w:val="72"/>
          <w:szCs w:val="72"/>
          <w:rtl w:val="0"/>
        </w:rPr>
        <w:t xml:space="preserve">Stadgar</w:t>
      </w:r>
    </w:p>
    <w:p w:rsidR="00000000" w:rsidDel="00000000" w:rsidP="00000000" w:rsidRDefault="00000000" w:rsidRPr="00000000" w14:paraId="00000004">
      <w:pPr>
        <w:jc w:val="center"/>
        <w:rPr>
          <w:rFonts w:ascii="Franklin Gothic" w:cs="Franklin Gothic" w:eastAsia="Franklin Gothic" w:hAnsi="Franklin Gothic"/>
          <w:sz w:val="28"/>
          <w:szCs w:val="28"/>
        </w:rPr>
      </w:pPr>
      <w:r w:rsidDel="00000000" w:rsidR="00000000" w:rsidRPr="00000000">
        <w:rPr>
          <w:rFonts w:ascii="Franklin Gothic" w:cs="Franklin Gothic" w:eastAsia="Franklin Gothic" w:hAnsi="Franklin Gothic"/>
          <w:sz w:val="28"/>
          <w:szCs w:val="28"/>
          <w:rtl w:val="0"/>
        </w:rPr>
        <w:t xml:space="preserve">för Teknologsektionen Teknisk Design</w:t>
      </w:r>
    </w:p>
    <w:p w:rsidR="00000000" w:rsidDel="00000000" w:rsidP="00000000" w:rsidRDefault="00000000" w:rsidRPr="00000000" w14:paraId="00000005">
      <w:pPr>
        <w:jc w:val="center"/>
        <w:rPr>
          <w:rFonts w:ascii="Franklin Gothic" w:cs="Franklin Gothic" w:eastAsia="Franklin Gothic" w:hAnsi="Franklin Gothic"/>
          <w:sz w:val="28"/>
          <w:szCs w:val="28"/>
        </w:rPr>
      </w:pPr>
      <w:r w:rsidDel="00000000" w:rsidR="00000000" w:rsidRPr="00000000">
        <w:rPr>
          <w:rFonts w:ascii="Franklin Gothic" w:cs="Franklin Gothic" w:eastAsia="Franklin Gothic" w:hAnsi="Franklin Gothic"/>
          <w:sz w:val="28"/>
          <w:szCs w:val="28"/>
          <w:rtl w:val="0"/>
        </w:rPr>
        <w:t xml:space="preserve">vid Chalmers Tekniska Högskola i Göteborg</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jc w:val="center"/>
        <w:rPr>
          <w:rFonts w:ascii="Garamond" w:cs="Garamond" w:eastAsia="Garamond" w:hAnsi="Garamond"/>
          <w:sz w:val="28"/>
          <w:szCs w:val="28"/>
        </w:rPr>
      </w:pPr>
      <w:r w:rsidDel="00000000" w:rsidR="00000000" w:rsidRPr="00000000">
        <w:rPr>
          <w:rFonts w:ascii="Garamond" w:cs="Garamond" w:eastAsia="Garamond" w:hAnsi="Garamond"/>
          <w:sz w:val="32"/>
          <w:szCs w:val="32"/>
        </w:rPr>
        <w:drawing>
          <wp:inline distB="0" distT="0" distL="114300" distR="114300">
            <wp:extent cx="3185795" cy="5121275"/>
            <wp:effectExtent b="0" l="0" r="0" t="0"/>
            <wp:docPr id="9"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3185795" cy="5121275"/>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0B">
      <w:pPr>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0C">
      <w:pPr>
        <w:jc w:val="center"/>
        <w:rPr>
          <w:rFonts w:ascii="Garamond" w:cs="Garamond" w:eastAsia="Garamond" w:hAnsi="Garamond"/>
          <w:sz w:val="32"/>
          <w:szCs w:val="32"/>
        </w:rPr>
      </w:pPr>
      <w:r w:rsidDel="00000000" w:rsidR="00000000" w:rsidRPr="00000000">
        <w:rPr>
          <w:rFonts w:ascii="Garamond" w:cs="Garamond" w:eastAsia="Garamond" w:hAnsi="Garamond"/>
          <w:sz w:val="32"/>
          <w:szCs w:val="32"/>
          <w:rtl w:val="0"/>
        </w:rPr>
        <w:t xml:space="preserve">Antagna </w:t>
      </w:r>
    </w:p>
    <w:p w:rsidR="00000000" w:rsidDel="00000000" w:rsidP="00000000" w:rsidRDefault="00000000" w:rsidRPr="00000000" w14:paraId="0000000D">
      <w:pPr>
        <w:jc w:val="center"/>
        <w:rPr>
          <w:rFonts w:ascii="Garamond" w:cs="Garamond" w:eastAsia="Garamond" w:hAnsi="Garamond"/>
          <w:sz w:val="32"/>
          <w:szCs w:val="32"/>
        </w:rPr>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1695" w:top="2252" w:left="1417" w:right="1417" w:header="1417" w:footer="1417"/>
          <w:pgNumType w:start="1"/>
        </w:sectPr>
      </w:pPr>
      <w:r w:rsidDel="00000000" w:rsidR="00000000" w:rsidRPr="00000000">
        <w:rPr>
          <w:rFonts w:ascii="Garamond" w:cs="Garamond" w:eastAsia="Garamond" w:hAnsi="Garamond"/>
          <w:sz w:val="32"/>
          <w:szCs w:val="32"/>
          <w:rtl w:val="0"/>
        </w:rPr>
        <w:t xml:space="preserve">20231208</w:t>
      </w:r>
    </w:p>
    <w:p w:rsidR="00000000" w:rsidDel="00000000" w:rsidP="00000000" w:rsidRDefault="00000000" w:rsidRPr="00000000" w14:paraId="0000000E">
      <w:pPr>
        <w:rPr>
          <w:rFonts w:ascii="Franklin Gothic" w:cs="Franklin Gothic" w:eastAsia="Franklin Gothic" w:hAnsi="Franklin Gothic"/>
          <w:sz w:val="48"/>
          <w:szCs w:val="48"/>
        </w:rPr>
        <w:sectPr>
          <w:type w:val="continuous"/>
          <w:pgSz w:h="16838" w:w="11906" w:orient="portrait"/>
          <w:pgMar w:bottom="1695" w:top="2252" w:left="1417" w:right="1417" w:header="1417" w:footer="1417"/>
        </w:sectPr>
      </w:pPr>
      <w:r w:rsidDel="00000000" w:rsidR="00000000" w:rsidRPr="00000000">
        <w:rPr>
          <w:rFonts w:ascii="Franklin Gothic" w:cs="Franklin Gothic" w:eastAsia="Franklin Gothic" w:hAnsi="Franklin Gothic"/>
          <w:sz w:val="48"/>
          <w:szCs w:val="48"/>
          <w:rtl w:val="0"/>
        </w:rPr>
        <w:t xml:space="preserve">Innehållsförteckning</w:t>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line="276" w:lineRule="auto"/>
        <w:rPr>
          <w:rFonts w:ascii="Franklin Gothic" w:cs="Franklin Gothic" w:eastAsia="Franklin Gothic" w:hAnsi="Franklin Gothic"/>
          <w:sz w:val="48"/>
          <w:szCs w:val="4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0">
          <w:pPr>
            <w:tabs>
              <w:tab w:val="right" w:leader="none" w:pos="9071.511811023622"/>
            </w:tabs>
            <w:spacing w:before="80" w:line="240" w:lineRule="auto"/>
            <w:ind w:left="0" w:firstLine="0"/>
            <w:rPr>
              <w:rFonts w:ascii="Franklin Gothic" w:cs="Franklin Gothic" w:eastAsia="Franklin Gothic" w:hAnsi="Franklin Gothic"/>
              <w:b w:val="1"/>
              <w:i w:val="0"/>
              <w:smallCaps w:val="0"/>
              <w:strike w:val="0"/>
              <w:color w:val="000000"/>
              <w:sz w:val="28"/>
              <w:szCs w:val="28"/>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yi0w844erikr">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 xml:space="preserve">1. Allmänt</w:t>
            </w:r>
          </w:hyperlink>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_heading=h.yi0w844erikr \h </w:instrText>
            <w:fldChar w:fldCharType="separate"/>
          </w:r>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leader="none" w:pos="9071.511811023622"/>
            </w:tabs>
            <w:spacing w:before="200" w:line="240" w:lineRule="auto"/>
            <w:ind w:left="0" w:firstLine="0"/>
            <w:rPr>
              <w:rFonts w:ascii="Franklin Gothic" w:cs="Franklin Gothic" w:eastAsia="Franklin Gothic" w:hAnsi="Franklin Gothic"/>
              <w:b w:val="1"/>
              <w:i w:val="0"/>
              <w:smallCaps w:val="0"/>
              <w:strike w:val="0"/>
              <w:color w:val="000000"/>
              <w:sz w:val="28"/>
              <w:szCs w:val="28"/>
              <w:u w:val="none"/>
              <w:shd w:fill="auto" w:val="clear"/>
              <w:vertAlign w:val="baseline"/>
            </w:rPr>
          </w:pPr>
          <w:hyperlink w:anchor="_heading=h.1fob9te">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 xml:space="preserve">2. Medlemmen</w:t>
            </w:r>
          </w:hyperlink>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_heading=h.1fob9te \h </w:instrText>
            <w:fldChar w:fldCharType="separate"/>
          </w:r>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leader="none" w:pos="9071.511811023622"/>
            </w:tabs>
            <w:spacing w:before="200" w:line="240" w:lineRule="auto"/>
            <w:ind w:left="0" w:firstLine="0"/>
            <w:rPr>
              <w:rFonts w:ascii="Franklin Gothic" w:cs="Franklin Gothic" w:eastAsia="Franklin Gothic" w:hAnsi="Franklin Gothic"/>
              <w:b w:val="1"/>
              <w:i w:val="0"/>
              <w:smallCaps w:val="0"/>
              <w:strike w:val="0"/>
              <w:color w:val="000000"/>
              <w:sz w:val="28"/>
              <w:szCs w:val="28"/>
              <w:u w:val="none"/>
              <w:shd w:fill="auto" w:val="clear"/>
              <w:vertAlign w:val="baseline"/>
            </w:rPr>
          </w:pPr>
          <w:hyperlink w:anchor="_heading=h.2et92p0">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 xml:space="preserve">3. Organisation</w:t>
            </w:r>
          </w:hyperlink>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_heading=h.2et92p0 \h </w:instrText>
            <w:fldChar w:fldCharType="separate"/>
          </w:r>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leader="none" w:pos="9071.511811023622"/>
            </w:tabs>
            <w:spacing w:before="200" w:line="240" w:lineRule="auto"/>
            <w:ind w:left="0" w:firstLine="0"/>
            <w:rPr>
              <w:rFonts w:ascii="Franklin Gothic" w:cs="Franklin Gothic" w:eastAsia="Franklin Gothic" w:hAnsi="Franklin Gothic"/>
              <w:b w:val="1"/>
              <w:i w:val="0"/>
              <w:smallCaps w:val="0"/>
              <w:strike w:val="0"/>
              <w:color w:val="000000"/>
              <w:sz w:val="28"/>
              <w:szCs w:val="28"/>
              <w:u w:val="none"/>
              <w:shd w:fill="auto" w:val="clear"/>
              <w:vertAlign w:val="baseline"/>
            </w:rPr>
          </w:pPr>
          <w:hyperlink w:anchor="_heading=h.tyjcwt">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 xml:space="preserve">4. Sektionsmötet</w:t>
            </w:r>
          </w:hyperlink>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_heading=h.tyjcwt \h </w:instrText>
            <w:fldChar w:fldCharType="separate"/>
          </w:r>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leader="none" w:pos="9071.511811023622"/>
            </w:tabs>
            <w:spacing w:before="200" w:line="240" w:lineRule="auto"/>
            <w:ind w:left="0" w:firstLine="0"/>
            <w:rPr>
              <w:rFonts w:ascii="Franklin Gothic" w:cs="Franklin Gothic" w:eastAsia="Franklin Gothic" w:hAnsi="Franklin Gothic"/>
              <w:b w:val="1"/>
              <w:i w:val="0"/>
              <w:smallCaps w:val="0"/>
              <w:strike w:val="0"/>
              <w:color w:val="000000"/>
              <w:sz w:val="28"/>
              <w:szCs w:val="28"/>
              <w:u w:val="none"/>
              <w:shd w:fill="auto" w:val="clear"/>
              <w:vertAlign w:val="baseline"/>
            </w:rPr>
          </w:pPr>
          <w:hyperlink w:anchor="_heading=h.1t3h5sf">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 xml:space="preserve">5. Valberedning</w:t>
            </w:r>
          </w:hyperlink>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_heading=h.1t3h5sf \h </w:instrText>
            <w:fldChar w:fldCharType="separate"/>
          </w:r>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leader="none" w:pos="9071.511811023622"/>
            </w:tabs>
            <w:spacing w:before="200" w:line="240" w:lineRule="auto"/>
            <w:ind w:left="0" w:firstLine="0"/>
            <w:rPr>
              <w:rFonts w:ascii="Franklin Gothic" w:cs="Franklin Gothic" w:eastAsia="Franklin Gothic" w:hAnsi="Franklin Gothic"/>
              <w:b w:val="1"/>
              <w:i w:val="0"/>
              <w:smallCaps w:val="0"/>
              <w:strike w:val="0"/>
              <w:color w:val="000000"/>
              <w:sz w:val="28"/>
              <w:szCs w:val="28"/>
              <w:u w:val="none"/>
              <w:shd w:fill="auto" w:val="clear"/>
              <w:vertAlign w:val="baseline"/>
            </w:rPr>
          </w:pPr>
          <w:hyperlink w:anchor="_heading=h.2s8eyo1">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 xml:space="preserve">6. Sektionsstyrelsen, TD-styret</w:t>
            </w:r>
          </w:hyperlink>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_heading=h.2s8eyo1 \h </w:instrText>
            <w:fldChar w:fldCharType="separate"/>
          </w:r>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leader="none" w:pos="9071.511811023622"/>
            </w:tabs>
            <w:spacing w:before="200" w:line="240" w:lineRule="auto"/>
            <w:ind w:left="0" w:firstLine="0"/>
            <w:rPr>
              <w:rFonts w:ascii="Franklin Gothic" w:cs="Franklin Gothic" w:eastAsia="Franklin Gothic" w:hAnsi="Franklin Gothic"/>
              <w:b w:val="1"/>
              <w:i w:val="0"/>
              <w:smallCaps w:val="0"/>
              <w:strike w:val="0"/>
              <w:color w:val="000000"/>
              <w:sz w:val="28"/>
              <w:szCs w:val="28"/>
              <w:u w:val="none"/>
              <w:shd w:fill="auto" w:val="clear"/>
              <w:vertAlign w:val="baseline"/>
            </w:rPr>
          </w:pPr>
          <w:hyperlink w:anchor="_heading=h.3rdcrjn">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 xml:space="preserve">7. Utskott</w:t>
            </w:r>
          </w:hyperlink>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_heading=h.3rdcrjn \h </w:instrText>
            <w:fldChar w:fldCharType="separate"/>
          </w:r>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leader="none" w:pos="9071.511811023622"/>
            </w:tabs>
            <w:spacing w:before="200" w:line="240" w:lineRule="auto"/>
            <w:ind w:left="0" w:firstLine="0"/>
            <w:rPr>
              <w:rFonts w:ascii="Franklin Gothic" w:cs="Franklin Gothic" w:eastAsia="Franklin Gothic" w:hAnsi="Franklin Gothic"/>
              <w:b w:val="1"/>
              <w:i w:val="0"/>
              <w:smallCaps w:val="0"/>
              <w:strike w:val="0"/>
              <w:color w:val="000000"/>
              <w:sz w:val="28"/>
              <w:szCs w:val="28"/>
              <w:u w:val="none"/>
              <w:shd w:fill="auto" w:val="clear"/>
              <w:vertAlign w:val="baseline"/>
            </w:rPr>
          </w:pPr>
          <w:hyperlink w:anchor="_heading=h.26in1rg">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 xml:space="preserve">8. Sektionsföreningar</w:t>
            </w:r>
          </w:hyperlink>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_heading=h.26in1rg \h </w:instrText>
            <w:fldChar w:fldCharType="separate"/>
          </w:r>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leader="none" w:pos="9071.511811023622"/>
            </w:tabs>
            <w:spacing w:before="200" w:line="240" w:lineRule="auto"/>
            <w:ind w:left="0" w:firstLine="0"/>
            <w:rPr>
              <w:rFonts w:ascii="Franklin Gothic" w:cs="Franklin Gothic" w:eastAsia="Franklin Gothic" w:hAnsi="Franklin Gothic"/>
              <w:b w:val="1"/>
              <w:i w:val="0"/>
              <w:smallCaps w:val="0"/>
              <w:strike w:val="0"/>
              <w:color w:val="000000"/>
              <w:sz w:val="28"/>
              <w:szCs w:val="28"/>
              <w:u w:val="none"/>
              <w:shd w:fill="auto" w:val="clear"/>
              <w:vertAlign w:val="baseline"/>
            </w:rPr>
          </w:pPr>
          <w:hyperlink w:anchor="_heading=h.35nkun2">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 xml:space="preserve">9. Sektionskommitté</w:t>
            </w:r>
          </w:hyperlink>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_heading=h.35nkun2 \h </w:instrText>
            <w:fldChar w:fldCharType="separate"/>
          </w:r>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leader="none" w:pos="9071.511811023622"/>
            </w:tabs>
            <w:spacing w:before="200" w:line="240" w:lineRule="auto"/>
            <w:ind w:left="0" w:firstLine="0"/>
            <w:rPr>
              <w:rFonts w:ascii="Franklin Gothic" w:cs="Franklin Gothic" w:eastAsia="Franklin Gothic" w:hAnsi="Franklin Gothic"/>
              <w:b w:val="1"/>
              <w:i w:val="0"/>
              <w:smallCaps w:val="0"/>
              <w:strike w:val="0"/>
              <w:color w:val="000000"/>
              <w:sz w:val="28"/>
              <w:szCs w:val="28"/>
              <w:u w:val="none"/>
              <w:shd w:fill="auto" w:val="clear"/>
              <w:vertAlign w:val="baseline"/>
            </w:rPr>
          </w:pPr>
          <w:hyperlink w:anchor="_heading=h.tyjcwt">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 xml:space="preserve">10. F</w:t>
            </w:r>
          </w:hyperlink>
          <w:r w:rsidDel="00000000" w:rsidR="00000000" w:rsidRPr="00000000">
            <w:rPr>
              <w:rFonts w:ascii="Franklin Gothic" w:cs="Franklin Gothic" w:eastAsia="Franklin Gothic" w:hAnsi="Franklin Gothic"/>
              <w:b w:val="1"/>
              <w:sz w:val="28"/>
              <w:szCs w:val="28"/>
              <w:rtl w:val="0"/>
            </w:rPr>
            <w:t xml:space="preserve">unktionärer</w:t>
          </w:r>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_heading=h.tyjcwt \h </w:instrText>
            <w:fldChar w:fldCharType="separate"/>
          </w:r>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leader="none" w:pos="9071.511811023622"/>
            </w:tabs>
            <w:spacing w:before="200" w:line="240" w:lineRule="auto"/>
            <w:ind w:left="0" w:firstLine="0"/>
            <w:rPr>
              <w:rFonts w:ascii="Franklin Gothic" w:cs="Franklin Gothic" w:eastAsia="Franklin Gothic" w:hAnsi="Franklin Gothic"/>
              <w:b w:val="1"/>
              <w:i w:val="0"/>
              <w:smallCaps w:val="0"/>
              <w:strike w:val="0"/>
              <w:color w:val="000000"/>
              <w:sz w:val="28"/>
              <w:szCs w:val="28"/>
              <w:u w:val="none"/>
              <w:shd w:fill="auto" w:val="clear"/>
              <w:vertAlign w:val="baseline"/>
            </w:rPr>
          </w:pPr>
          <w:hyperlink w:anchor="_heading=h.44sinio">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 xml:space="preserve">11. Hedersmedlemmar</w:t>
            </w:r>
          </w:hyperlink>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_heading=h.44sinio \h </w:instrText>
            <w:fldChar w:fldCharType="separate"/>
          </w:r>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leader="none" w:pos="9071.511811023622"/>
            </w:tabs>
            <w:spacing w:before="200" w:line="240" w:lineRule="auto"/>
            <w:ind w:left="0" w:firstLine="0"/>
            <w:rPr>
              <w:rFonts w:ascii="Franklin Gothic" w:cs="Franklin Gothic" w:eastAsia="Franklin Gothic" w:hAnsi="Franklin Gothic"/>
              <w:b w:val="1"/>
              <w:i w:val="0"/>
              <w:smallCaps w:val="0"/>
              <w:strike w:val="0"/>
              <w:color w:val="000000"/>
              <w:sz w:val="28"/>
              <w:szCs w:val="28"/>
              <w:u w:val="none"/>
              <w:shd w:fill="auto" w:val="clear"/>
              <w:vertAlign w:val="baseline"/>
            </w:rPr>
          </w:pPr>
          <w:hyperlink w:anchor="_heading=h.3u963wp1p1qz">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 xml:space="preserve">12. Skyddshelgon och sektionsfärger</w:t>
            </w:r>
          </w:hyperlink>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_heading=h.3u963wp1p1qz \h </w:instrText>
            <w:fldChar w:fldCharType="separate"/>
          </w:r>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leader="none" w:pos="9071.511811023622"/>
            </w:tabs>
            <w:spacing w:before="200" w:line="240" w:lineRule="auto"/>
            <w:ind w:left="0" w:firstLine="0"/>
            <w:rPr>
              <w:rFonts w:ascii="Franklin Gothic" w:cs="Franklin Gothic" w:eastAsia="Franklin Gothic" w:hAnsi="Franklin Gothic"/>
              <w:b w:val="1"/>
              <w:i w:val="0"/>
              <w:smallCaps w:val="0"/>
              <w:strike w:val="0"/>
              <w:color w:val="000000"/>
              <w:sz w:val="28"/>
              <w:szCs w:val="28"/>
              <w:u w:val="none"/>
              <w:shd w:fill="auto" w:val="clear"/>
              <w:vertAlign w:val="baseline"/>
            </w:rPr>
          </w:pPr>
          <w:hyperlink w:anchor="_heading=h.1y810tw">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 xml:space="preserve">13. Protokoll och anslagning</w:t>
            </w:r>
          </w:hyperlink>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_heading=h.1y810tw \h </w:instrText>
            <w:fldChar w:fldCharType="separate"/>
          </w:r>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leader="none" w:pos="9071.511811023622"/>
            </w:tabs>
            <w:spacing w:before="200" w:line="240" w:lineRule="auto"/>
            <w:ind w:left="0" w:firstLine="0"/>
            <w:rPr>
              <w:rFonts w:ascii="Franklin Gothic" w:cs="Franklin Gothic" w:eastAsia="Franklin Gothic" w:hAnsi="Franklin Gothic"/>
              <w:b w:val="1"/>
              <w:i w:val="0"/>
              <w:smallCaps w:val="0"/>
              <w:strike w:val="0"/>
              <w:color w:val="000000"/>
              <w:sz w:val="28"/>
              <w:szCs w:val="28"/>
              <w:u w:val="none"/>
              <w:shd w:fill="auto" w:val="clear"/>
              <w:vertAlign w:val="baseline"/>
            </w:rPr>
          </w:pPr>
          <w:hyperlink w:anchor="_heading=h.1ci93xb">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 xml:space="preserve">14. Revision och ansvarsfrihet</w:t>
            </w:r>
          </w:hyperlink>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_heading=h.1ci93xb \h </w:instrText>
            <w:fldChar w:fldCharType="separate"/>
          </w:r>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leader="none" w:pos="9071.511811023622"/>
            </w:tabs>
            <w:spacing w:before="200" w:line="240" w:lineRule="auto"/>
            <w:ind w:left="0" w:firstLine="0"/>
            <w:rPr>
              <w:rFonts w:ascii="Franklin Gothic" w:cs="Franklin Gothic" w:eastAsia="Franklin Gothic" w:hAnsi="Franklin Gothic"/>
              <w:b w:val="1"/>
              <w:i w:val="0"/>
              <w:smallCaps w:val="0"/>
              <w:strike w:val="0"/>
              <w:color w:val="000000"/>
              <w:sz w:val="28"/>
              <w:szCs w:val="28"/>
              <w:u w:val="none"/>
              <w:shd w:fill="auto" w:val="clear"/>
              <w:vertAlign w:val="baseline"/>
            </w:rPr>
          </w:pPr>
          <w:hyperlink w:anchor="_heading=h.2bn6wsx">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 xml:space="preserve">15. Avgifter</w:t>
            </w:r>
          </w:hyperlink>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_heading=h.2bn6wsx \h </w:instrText>
            <w:fldChar w:fldCharType="separate"/>
          </w:r>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leader="none" w:pos="9071.511811023622"/>
            </w:tabs>
            <w:spacing w:before="200" w:line="240" w:lineRule="auto"/>
            <w:ind w:left="0" w:firstLine="0"/>
            <w:rPr>
              <w:rFonts w:ascii="Franklin Gothic" w:cs="Franklin Gothic" w:eastAsia="Franklin Gothic" w:hAnsi="Franklin Gothic"/>
              <w:b w:val="1"/>
              <w:i w:val="0"/>
              <w:smallCaps w:val="0"/>
              <w:strike w:val="0"/>
              <w:color w:val="000000"/>
              <w:sz w:val="28"/>
              <w:szCs w:val="28"/>
              <w:u w:val="none"/>
              <w:shd w:fill="auto" w:val="clear"/>
              <w:vertAlign w:val="baseline"/>
            </w:rPr>
          </w:pPr>
          <w:hyperlink w:anchor="_heading=h.3as4poj">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 xml:space="preserve">16. Teknologsektionens upplösning</w:t>
            </w:r>
          </w:hyperlink>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_heading=h.3as4poj \h </w:instrText>
            <w:fldChar w:fldCharType="separate"/>
          </w:r>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leader="none" w:pos="9071.511811023622"/>
            </w:tabs>
            <w:spacing w:before="200" w:line="240" w:lineRule="auto"/>
            <w:ind w:left="0" w:firstLine="0"/>
            <w:rPr>
              <w:rFonts w:ascii="Franklin Gothic" w:cs="Franklin Gothic" w:eastAsia="Franklin Gothic" w:hAnsi="Franklin Gothic"/>
              <w:b w:val="1"/>
              <w:i w:val="0"/>
              <w:smallCaps w:val="0"/>
              <w:strike w:val="0"/>
              <w:color w:val="000000"/>
              <w:sz w:val="28"/>
              <w:szCs w:val="28"/>
              <w:u w:val="none"/>
              <w:shd w:fill="auto" w:val="clear"/>
              <w:vertAlign w:val="baseline"/>
            </w:rPr>
          </w:pPr>
          <w:hyperlink w:anchor="_heading=h.49x2ik5">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 xml:space="preserve">17. Ändrings- och tolkningsfrågor</w:t>
            </w:r>
          </w:hyperlink>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_heading=h.49x2ik5 \h </w:instrText>
            <w:fldChar w:fldCharType="separate"/>
          </w:r>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leader="none" w:pos="9071.511811023622"/>
            </w:tabs>
            <w:spacing w:before="200" w:line="240" w:lineRule="auto"/>
            <w:ind w:left="0" w:firstLine="0"/>
            <w:rPr>
              <w:rFonts w:ascii="Franklin Gothic" w:cs="Franklin Gothic" w:eastAsia="Franklin Gothic" w:hAnsi="Franklin Gothic"/>
              <w:b w:val="1"/>
              <w:i w:val="0"/>
              <w:smallCaps w:val="0"/>
              <w:strike w:val="0"/>
              <w:color w:val="000000"/>
              <w:sz w:val="28"/>
              <w:szCs w:val="28"/>
              <w:u w:val="none"/>
              <w:shd w:fill="auto" w:val="clear"/>
              <w:vertAlign w:val="baseline"/>
            </w:rPr>
          </w:pPr>
          <w:hyperlink w:anchor="_heading=h.147n2zr">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 xml:space="preserve">18. Inspektor</w:t>
            </w:r>
          </w:hyperlink>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_heading=h.147n2zr \h </w:instrText>
            <w:fldChar w:fldCharType="separate"/>
          </w:r>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leader="none" w:pos="9071.511811023622"/>
            </w:tabs>
            <w:spacing w:after="80" w:before="200" w:line="240" w:lineRule="auto"/>
            <w:ind w:left="0" w:firstLine="0"/>
            <w:rPr>
              <w:rFonts w:ascii="Franklin Gothic" w:cs="Franklin Gothic" w:eastAsia="Franklin Gothic" w:hAnsi="Franklin Gothic"/>
              <w:b w:val="1"/>
              <w:i w:val="0"/>
              <w:smallCaps w:val="0"/>
              <w:strike w:val="0"/>
              <w:color w:val="000000"/>
              <w:sz w:val="28"/>
              <w:szCs w:val="28"/>
              <w:u w:val="none"/>
              <w:shd w:fill="auto" w:val="clear"/>
              <w:vertAlign w:val="baseline"/>
            </w:rPr>
          </w:pPr>
          <w:hyperlink w:anchor="_heading=h.ed6zqb5goam6">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 xml:space="preserve"> Förkortningar</w:t>
            </w:r>
          </w:hyperlink>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_heading=h.ed6zqb5goam6 \h </w:instrText>
            <w:fldChar w:fldCharType="separate"/>
          </w:r>
          <w:r w:rsidDel="00000000" w:rsidR="00000000" w:rsidRPr="00000000">
            <w:rPr>
              <w:rFonts w:ascii="Franklin Gothic" w:cs="Franklin Gothic" w:eastAsia="Franklin Gothic" w:hAnsi="Franklin Gothic"/>
              <w:b w:val="1"/>
              <w:i w:val="0"/>
              <w:smallCaps w:val="0"/>
              <w:strike w:val="0"/>
              <w:color w:val="000000"/>
              <w:sz w:val="28"/>
              <w:szCs w:val="28"/>
              <w:u w:val="none"/>
              <w:shd w:fill="auto" w:val="clear"/>
              <w:vertAlign w:val="baseline"/>
              <w:rtl w:val="0"/>
            </w:rPr>
            <w:t xml:space="preserve">25</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76" w:lineRule="auto"/>
        <w:rPr/>
        <w:sectPr>
          <w:type w:val="continuous"/>
          <w:pgSz w:h="16838" w:w="11906" w:orient="portrait"/>
          <w:pgMar w:bottom="1695" w:top="2252" w:left="1417" w:right="1417" w:header="1417" w:footer="1417"/>
        </w:sectPr>
      </w:pPr>
      <w:r w:rsidDel="00000000" w:rsidR="00000000" w:rsidRPr="00000000">
        <w:rPr>
          <w:rtl w:val="0"/>
        </w:rPr>
      </w:r>
    </w:p>
    <w:p w:rsidR="00000000" w:rsidDel="00000000" w:rsidP="00000000" w:rsidRDefault="00000000" w:rsidRPr="00000000" w14:paraId="00000024">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480" w:line="240" w:lineRule="auto"/>
        <w:ind w:left="0" w:right="0" w:firstLine="0"/>
        <w:jc w:val="center"/>
        <w:rPr>
          <w:rFonts w:ascii="Times New Roman" w:cs="Times New Roman" w:eastAsia="Times New Roman" w:hAnsi="Times New Roman"/>
          <w:b w:val="1"/>
          <w:i w:val="0"/>
          <w:smallCaps w:val="0"/>
          <w:strike w:val="0"/>
          <w:color w:val="000000"/>
          <w:sz w:val="72"/>
          <w:szCs w:val="72"/>
          <w:u w:val="none"/>
          <w:shd w:fill="auto" w:val="clear"/>
          <w:vertAlign w:val="baseline"/>
        </w:rPr>
      </w:pPr>
      <w:bookmarkStart w:colFirst="0" w:colLast="0" w:name="_heading=h.bza294hz2m5n" w:id="0"/>
      <w:bookmarkEnd w:id="0"/>
      <w:r w:rsidDel="00000000" w:rsidR="00000000" w:rsidRPr="00000000">
        <w:br w:type="page"/>
      </w:r>
      <w:r w:rsidDel="00000000" w:rsidR="00000000" w:rsidRPr="00000000">
        <w:rPr>
          <w:rtl w:val="0"/>
        </w:rPr>
      </w:r>
    </w:p>
    <w:p w:rsidR="00000000" w:rsidDel="00000000" w:rsidP="00000000" w:rsidRDefault="00000000" w:rsidRPr="00000000" w14:paraId="00000025">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48"/>
          <w:szCs w:val="48"/>
          <w:u w:val="none"/>
          <w:shd w:fill="auto" w:val="clear"/>
          <w:vertAlign w:val="baseline"/>
        </w:rPr>
      </w:pPr>
      <w:bookmarkStart w:colFirst="0" w:colLast="0" w:name="_heading=h.yi0w844erikr" w:id="1"/>
      <w:bookmarkEnd w:id="1"/>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1. Allmänt</w:t>
      </w:r>
    </w:p>
    <w:p w:rsidR="00000000" w:rsidDel="00000000" w:rsidP="00000000" w:rsidRDefault="00000000" w:rsidRPr="00000000" w14:paraId="00000026">
      <w:pPr>
        <w:rPr/>
      </w:pPr>
      <w:r w:rsidDel="00000000" w:rsidR="00000000" w:rsidRPr="00000000">
        <w:rPr>
          <w:rtl w:val="0"/>
        </w:rPr>
      </w:r>
    </w:p>
    <w:tbl>
      <w:tblPr>
        <w:tblStyle w:val="Table1"/>
        <w:tblW w:w="9072.0" w:type="dxa"/>
        <w:jc w:val="left"/>
        <w:tblInd w:w="-108.0" w:type="dxa"/>
        <w:tblLayout w:type="fixed"/>
        <w:tblLook w:val="0000"/>
      </w:tblPr>
      <w:tblGrid>
        <w:gridCol w:w="2812"/>
        <w:gridCol w:w="998"/>
        <w:gridCol w:w="5262"/>
        <w:tblGridChange w:id="0">
          <w:tblGrid>
            <w:gridCol w:w="2812"/>
            <w:gridCol w:w="998"/>
            <w:gridCol w:w="5262"/>
          </w:tblGrid>
        </w:tblGridChange>
      </w:tblGrid>
      <w:tr>
        <w:trPr>
          <w:cantSplit w:val="0"/>
          <w:trHeight w:val="1060" w:hRule="atLeast"/>
          <w:tblHeader w:val="0"/>
        </w:trPr>
        <w:tc>
          <w:tcPr/>
          <w:p w:rsidR="00000000" w:rsidDel="00000000" w:rsidP="00000000" w:rsidRDefault="00000000" w:rsidRPr="00000000" w14:paraId="00000027">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Ändamål</w:t>
            </w:r>
          </w:p>
        </w:tc>
        <w:tc>
          <w:tcPr/>
          <w:p w:rsidR="00000000" w:rsidDel="00000000" w:rsidP="00000000" w:rsidRDefault="00000000" w:rsidRPr="00000000" w14:paraId="00000028">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1:1:1</w:t>
            </w:r>
          </w:p>
        </w:tc>
        <w:tc>
          <w:tcPr/>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Teknologsektionen Teknisk Design vid Chalmers, härmed benämnd teknologsektionen, är en ideell förening bestående av studerande vid utbildningsprogrammet för Teknisk Design samt studerande på mastersprogram knutna till utbildningsprogrammet.</w:t>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rHeight w:val="660" w:hRule="atLeast"/>
          <w:tblHeader w:val="0"/>
        </w:trPr>
        <w:tc>
          <w:tcPr/>
          <w:p w:rsidR="00000000" w:rsidDel="00000000" w:rsidP="00000000" w:rsidRDefault="00000000" w:rsidRPr="00000000" w14:paraId="0000002B">
            <w:pPr>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02C">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1:1:2</w:t>
            </w:r>
          </w:p>
        </w:tc>
        <w:tc>
          <w:tcPr/>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Teknologsektionen har till uppgift att verka för sammanhållning mellan medlemmarna och tillvarata deras gemensamma intressen.</w:t>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rHeight w:val="320" w:hRule="atLeast"/>
          <w:tblHeader w:val="0"/>
        </w:trPr>
        <w:tc>
          <w:tcPr/>
          <w:p w:rsidR="00000000" w:rsidDel="00000000" w:rsidP="00000000" w:rsidRDefault="00000000" w:rsidRPr="00000000" w14:paraId="0000002F">
            <w:pPr>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030">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1:1:3</w:t>
            </w:r>
          </w:p>
        </w:tc>
        <w:tc>
          <w:tcPr/>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Teknologsektionen är fackligt, partipolitiskt och religiöst oberoende.</w:t>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rHeight w:val="320" w:hRule="atLeast"/>
          <w:tblHeader w:val="0"/>
        </w:trPr>
        <w:tc>
          <w:tcPr/>
          <w:p w:rsidR="00000000" w:rsidDel="00000000" w:rsidP="00000000" w:rsidRDefault="00000000" w:rsidRPr="00000000" w14:paraId="00000033">
            <w:pPr>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034">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1:1:4</w:t>
            </w:r>
          </w:p>
        </w:tc>
        <w:tc>
          <w:tcPr/>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Teknologsektionens organisationsnummer </w:t>
            </w:r>
          </w:p>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är 857209-4749</w:t>
            </w:r>
          </w:p>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rHeight w:val="320" w:hRule="atLeast"/>
          <w:tblHeader w:val="0"/>
        </w:trPr>
        <w:tc>
          <w:tcPr/>
          <w:p w:rsidR="00000000" w:rsidDel="00000000" w:rsidP="00000000" w:rsidRDefault="00000000" w:rsidRPr="00000000" w14:paraId="00000038">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Medlemmar</w:t>
            </w:r>
          </w:p>
          <w:p w:rsidR="00000000" w:rsidDel="00000000" w:rsidP="00000000" w:rsidRDefault="00000000" w:rsidRPr="00000000" w14:paraId="00000039">
            <w:pPr>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03A">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1:2</w:t>
            </w:r>
          </w:p>
        </w:tc>
        <w:tc>
          <w:tcPr/>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Medlem i teknologsektionen är den som är inskriven vid utbildningsprogrammet Teknisk Design eller vid ett mastersprogram knutet till Teknisk Design vid Chalmers och betalar sektionsavgift. Därutöver kan teknologsektionen utnämna och hysa hedersmedlemmar.</w:t>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rHeight w:val="320" w:hRule="atLeast"/>
          <w:tblHeader w:val="0"/>
        </w:trPr>
        <w:tc>
          <w:tcPr/>
          <w:p w:rsidR="00000000" w:rsidDel="00000000" w:rsidP="00000000" w:rsidRDefault="00000000" w:rsidRPr="00000000" w14:paraId="0000003E">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Verksamhetsår</w:t>
            </w:r>
          </w:p>
        </w:tc>
        <w:tc>
          <w:tcPr/>
          <w:p w:rsidR="00000000" w:rsidDel="00000000" w:rsidP="00000000" w:rsidRDefault="00000000" w:rsidRPr="00000000" w14:paraId="0000003F">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1:3</w:t>
            </w:r>
          </w:p>
        </w:tc>
        <w:tc>
          <w:tcPr/>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Teknologsektionens verksamhetsår, tillika räkenskapsår, löper från och med den första juli.</w:t>
            </w:r>
          </w:p>
        </w:tc>
      </w:tr>
    </w:tbl>
    <w:p w:rsidR="00000000" w:rsidDel="00000000" w:rsidP="00000000" w:rsidRDefault="00000000" w:rsidRPr="00000000" w14:paraId="00000041">
      <w:pPr>
        <w:rPr/>
      </w:pPr>
      <w:bookmarkStart w:colFirst="0" w:colLast="0" w:name="_heading=h.30j0zll" w:id="2"/>
      <w:bookmarkEnd w:id="2"/>
      <w:r w:rsidDel="00000000" w:rsidR="00000000" w:rsidRPr="00000000">
        <w:br w:type="page"/>
      </w:r>
      <w:r w:rsidDel="00000000" w:rsidR="00000000" w:rsidRPr="00000000">
        <w:rPr>
          <w:rtl w:val="0"/>
        </w:rPr>
      </w:r>
    </w:p>
    <w:p w:rsidR="00000000" w:rsidDel="00000000" w:rsidP="00000000" w:rsidRDefault="00000000" w:rsidRPr="00000000" w14:paraId="00000042">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 w:right="0" w:firstLine="0"/>
        <w:jc w:val="center"/>
        <w:rPr>
          <w:rFonts w:ascii="Franklin Gothic" w:cs="Franklin Gothic" w:eastAsia="Franklin Gothic" w:hAnsi="Franklin Gothic"/>
          <w:b w:val="0"/>
          <w:i w:val="0"/>
          <w:smallCaps w:val="0"/>
          <w:strike w:val="0"/>
          <w:color w:val="000000"/>
          <w:sz w:val="48"/>
          <w:szCs w:val="48"/>
          <w:u w:val="none"/>
          <w:shd w:fill="auto" w:val="clear"/>
          <w:vertAlign w:val="baseline"/>
        </w:rPr>
      </w:pPr>
      <w:bookmarkStart w:colFirst="0" w:colLast="0" w:name="_heading=h.1fob9te" w:id="3"/>
      <w:bookmarkEnd w:id="3"/>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2. Medlemmen</w:t>
      </w:r>
    </w:p>
    <w:p w:rsidR="00000000" w:rsidDel="00000000" w:rsidP="00000000" w:rsidRDefault="00000000" w:rsidRPr="00000000" w14:paraId="00000043">
      <w:pPr>
        <w:rPr/>
      </w:pPr>
      <w:r w:rsidDel="00000000" w:rsidR="00000000" w:rsidRPr="00000000">
        <w:rPr>
          <w:rtl w:val="0"/>
        </w:rPr>
      </w:r>
    </w:p>
    <w:tbl>
      <w:tblPr>
        <w:tblStyle w:val="Table2"/>
        <w:tblW w:w="9072.0" w:type="dxa"/>
        <w:jc w:val="left"/>
        <w:tblInd w:w="-108.0" w:type="dxa"/>
        <w:tblLayout w:type="fixed"/>
        <w:tblLook w:val="0000"/>
      </w:tblPr>
      <w:tblGrid>
        <w:gridCol w:w="2812"/>
        <w:gridCol w:w="998"/>
        <w:gridCol w:w="5262"/>
        <w:tblGridChange w:id="0">
          <w:tblGrid>
            <w:gridCol w:w="2812"/>
            <w:gridCol w:w="998"/>
            <w:gridCol w:w="5262"/>
          </w:tblGrid>
        </w:tblGridChange>
      </w:tblGrid>
      <w:tr>
        <w:trPr>
          <w:cantSplit w:val="0"/>
          <w:tblHeader w:val="0"/>
        </w:trPr>
        <w:tc>
          <w:tcPr/>
          <w:p w:rsidR="00000000" w:rsidDel="00000000" w:rsidP="00000000" w:rsidRDefault="00000000" w:rsidRPr="00000000" w14:paraId="00000044">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Rättigheter</w:t>
            </w:r>
          </w:p>
        </w:tc>
        <w:tc>
          <w:tcPr/>
          <w:p w:rsidR="00000000" w:rsidDel="00000000" w:rsidP="00000000" w:rsidRDefault="00000000" w:rsidRPr="00000000" w14:paraId="00000045">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2:1:1</w:t>
            </w:r>
          </w:p>
        </w:tc>
        <w:tc>
          <w:tcPr/>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Varje medlem har närvaro-, yttrande-, förslags-, och rösträtt på sektionsmöte.</w:t>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48">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tl w:val="0"/>
              </w:rPr>
            </w:r>
          </w:p>
        </w:tc>
        <w:tc>
          <w:tcPr/>
          <w:p w:rsidR="00000000" w:rsidDel="00000000" w:rsidP="00000000" w:rsidRDefault="00000000" w:rsidRPr="00000000" w14:paraId="00000049">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2:1:2</w:t>
            </w:r>
          </w:p>
        </w:tc>
        <w:tc>
          <w:tcPr/>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Endast medlem är valbar till förtroendepost inom teknologsektionen. Förtroendepost innebär vald av sektionsmötet eller sektionsstyrelsen. </w:t>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4C">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tl w:val="0"/>
              </w:rPr>
            </w:r>
          </w:p>
        </w:tc>
        <w:tc>
          <w:tcPr/>
          <w:p w:rsidR="00000000" w:rsidDel="00000000" w:rsidP="00000000" w:rsidRDefault="00000000" w:rsidRPr="00000000" w14:paraId="0000004D">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2:1:3</w:t>
            </w:r>
          </w:p>
        </w:tc>
        <w:tc>
          <w:tcPr/>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Medlem har rätt att ta del av mötesprotokoll och teknologsektionens övriga handlingar.</w:t>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50">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tl w:val="0"/>
              </w:rPr>
            </w:r>
          </w:p>
        </w:tc>
        <w:tc>
          <w:tcPr/>
          <w:p w:rsidR="00000000" w:rsidDel="00000000" w:rsidP="00000000" w:rsidRDefault="00000000" w:rsidRPr="00000000" w14:paraId="00000051">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2:1:4</w:t>
            </w:r>
          </w:p>
        </w:tc>
        <w:tc>
          <w:tcPr/>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Medlem har rätt att på ett varsamt sätt kostnadsfritt nyttja teknologsektionens och dess </w:t>
            </w:r>
            <w:r w:rsidDel="00000000" w:rsidR="00000000" w:rsidRPr="00000000">
              <w:rPr>
                <w:rFonts w:ascii="Garamond" w:cs="Garamond" w:eastAsia="Garamond" w:hAnsi="Garamond"/>
                <w:rtl w:val="0"/>
              </w:rPr>
              <w:t xml:space="preserve">kommittéers </w:t>
            </w:r>
            <w:r w:rsidDel="00000000" w:rsidR="00000000" w:rsidRPr="00000000">
              <w:rPr>
                <w:rFonts w:ascii="Garamond" w:cs="Garamond" w:eastAsia="Garamond" w:hAnsi="Garamond"/>
                <w:color w:val="000000"/>
                <w:rtl w:val="0"/>
              </w:rPr>
              <w:t xml:space="preserve"> materiella tillgångar såsom grill, köksredskap, partytält och liknande.</w:t>
            </w:r>
          </w:p>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55">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Skyldigheter</w:t>
            </w:r>
          </w:p>
        </w:tc>
        <w:tc>
          <w:tcPr/>
          <w:p w:rsidR="00000000" w:rsidDel="00000000" w:rsidP="00000000" w:rsidRDefault="00000000" w:rsidRPr="00000000" w14:paraId="00000056">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2:2</w:t>
            </w:r>
          </w:p>
        </w:tc>
        <w:tc>
          <w:tcPr/>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Medlem är skyldig att rätta sig efter teknologsektionens stadgar, reglemente, övriga handlingar och beslut.</w:t>
            </w:r>
          </w:p>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5A">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Hedersmedlems rättigheter</w:t>
            </w:r>
          </w:p>
        </w:tc>
        <w:tc>
          <w:tcPr/>
          <w:p w:rsidR="00000000" w:rsidDel="00000000" w:rsidP="00000000" w:rsidRDefault="00000000" w:rsidRPr="00000000" w14:paraId="0000005B">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2:3:1</w:t>
            </w:r>
          </w:p>
        </w:tc>
        <w:tc>
          <w:tcPr/>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Hedersmedlem har närvaro- och yttranderätt på sektionsmöte.</w:t>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5E">
            <w:pPr>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05F">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2:3:2</w:t>
            </w:r>
          </w:p>
        </w:tc>
        <w:tc>
          <w:tcPr/>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Hedersmedlem har närvaro- och intaganderätt på teknologsektionens alla arrangemang.</w:t>
            </w:r>
          </w:p>
        </w:tc>
      </w:tr>
    </w:tbl>
    <w:p w:rsidR="00000000" w:rsidDel="00000000" w:rsidP="00000000" w:rsidRDefault="00000000" w:rsidRPr="00000000" w14:paraId="00000061">
      <w:pPr>
        <w:rPr/>
      </w:pPr>
      <w:bookmarkStart w:colFirst="0" w:colLast="0" w:name="_heading=h.3znysh7" w:id="4"/>
      <w:bookmarkEnd w:id="4"/>
      <w:r w:rsidDel="00000000" w:rsidR="00000000" w:rsidRPr="00000000">
        <w:br w:type="page"/>
      </w:r>
      <w:r w:rsidDel="00000000" w:rsidR="00000000" w:rsidRPr="00000000">
        <w:rPr>
          <w:rtl w:val="0"/>
        </w:rPr>
      </w:r>
    </w:p>
    <w:p w:rsidR="00000000" w:rsidDel="00000000" w:rsidP="00000000" w:rsidRDefault="00000000" w:rsidRPr="00000000" w14:paraId="00000062">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 w:right="0" w:firstLine="0"/>
        <w:jc w:val="center"/>
        <w:rPr>
          <w:rFonts w:ascii="Franklin Gothic" w:cs="Franklin Gothic" w:eastAsia="Franklin Gothic" w:hAnsi="Franklin Gothic"/>
          <w:b w:val="0"/>
          <w:i w:val="0"/>
          <w:smallCaps w:val="0"/>
          <w:strike w:val="0"/>
          <w:color w:val="000000"/>
          <w:sz w:val="48"/>
          <w:szCs w:val="48"/>
          <w:u w:val="none"/>
          <w:shd w:fill="auto" w:val="clear"/>
          <w:vertAlign w:val="baseline"/>
        </w:rPr>
      </w:pPr>
      <w:bookmarkStart w:colFirst="0" w:colLast="0" w:name="_heading=h.2et92p0" w:id="5"/>
      <w:bookmarkEnd w:id="5"/>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3. Organisation</w:t>
      </w:r>
    </w:p>
    <w:p w:rsidR="00000000" w:rsidDel="00000000" w:rsidP="00000000" w:rsidRDefault="00000000" w:rsidRPr="00000000" w14:paraId="00000063">
      <w:pPr>
        <w:rPr/>
      </w:pPr>
      <w:r w:rsidDel="00000000" w:rsidR="00000000" w:rsidRPr="00000000">
        <w:rPr>
          <w:rtl w:val="0"/>
        </w:rPr>
      </w:r>
    </w:p>
    <w:tbl>
      <w:tblPr>
        <w:tblStyle w:val="Table3"/>
        <w:tblW w:w="9072.0" w:type="dxa"/>
        <w:jc w:val="left"/>
        <w:tblInd w:w="-108.0" w:type="dxa"/>
        <w:tblLayout w:type="fixed"/>
        <w:tblLook w:val="0000"/>
      </w:tblPr>
      <w:tblGrid>
        <w:gridCol w:w="2812"/>
        <w:gridCol w:w="998"/>
        <w:gridCol w:w="5262"/>
        <w:tblGridChange w:id="0">
          <w:tblGrid>
            <w:gridCol w:w="2812"/>
            <w:gridCol w:w="998"/>
            <w:gridCol w:w="5262"/>
          </w:tblGrid>
        </w:tblGridChange>
      </w:tblGrid>
      <w:tr>
        <w:trPr>
          <w:cantSplit w:val="0"/>
          <w:tblHeader w:val="0"/>
        </w:trPr>
        <w:tc>
          <w:tcPr/>
          <w:p w:rsidR="00000000" w:rsidDel="00000000" w:rsidP="00000000" w:rsidRDefault="00000000" w:rsidRPr="00000000" w14:paraId="00000064">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Verksamhet</w:t>
            </w:r>
          </w:p>
        </w:tc>
        <w:tc>
          <w:tcPr/>
          <w:p w:rsidR="00000000" w:rsidDel="00000000" w:rsidP="00000000" w:rsidRDefault="00000000" w:rsidRPr="00000000" w14:paraId="00000065">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3:1</w:t>
            </w:r>
          </w:p>
        </w:tc>
        <w:tc>
          <w:tcPr/>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Teknologsektionens verksamhet utövas på sätt denna stadga med tillhörande reglemente föreskriver genom:</w:t>
            </w:r>
          </w:p>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68">
            <w:pPr>
              <w:widowControl w:val="0"/>
              <w:numPr>
                <w:ilvl w:val="0"/>
                <w:numId w:val="1"/>
              </w:numPr>
              <w:pBdr>
                <w:top w:space="0" w:sz="0" w:val="nil"/>
                <w:left w:space="0" w:sz="0" w:val="nil"/>
                <w:bottom w:space="0" w:sz="0" w:val="nil"/>
                <w:right w:space="0" w:sz="0" w:val="nil"/>
                <w:between w:space="0" w:sz="0" w:val="nil"/>
              </w:pBdr>
              <w:ind w:left="360" w:hanging="360"/>
              <w:rPr>
                <w:color w:val="000000"/>
              </w:rPr>
            </w:pPr>
            <w:r w:rsidDel="00000000" w:rsidR="00000000" w:rsidRPr="00000000">
              <w:rPr>
                <w:rFonts w:ascii="Garamond" w:cs="Garamond" w:eastAsia="Garamond" w:hAnsi="Garamond"/>
                <w:color w:val="000000"/>
                <w:rtl w:val="0"/>
              </w:rPr>
              <w:t xml:space="preserve">Sektionsmötet</w:t>
            </w:r>
            <w:r w:rsidDel="00000000" w:rsidR="00000000" w:rsidRPr="00000000">
              <w:rPr>
                <w:rtl w:val="0"/>
              </w:rPr>
            </w:r>
          </w:p>
          <w:p w:rsidR="00000000" w:rsidDel="00000000" w:rsidP="00000000" w:rsidRDefault="00000000" w:rsidRPr="00000000" w14:paraId="00000069">
            <w:pPr>
              <w:widowControl w:val="0"/>
              <w:numPr>
                <w:ilvl w:val="0"/>
                <w:numId w:val="1"/>
              </w:numPr>
              <w:pBdr>
                <w:top w:space="0" w:sz="0" w:val="nil"/>
                <w:left w:space="0" w:sz="0" w:val="nil"/>
                <w:bottom w:space="0" w:sz="0" w:val="nil"/>
                <w:right w:space="0" w:sz="0" w:val="nil"/>
                <w:between w:space="0" w:sz="0" w:val="nil"/>
              </w:pBdr>
              <w:ind w:left="360" w:hanging="360"/>
              <w:rPr>
                <w:color w:val="000000"/>
              </w:rPr>
            </w:pPr>
            <w:r w:rsidDel="00000000" w:rsidR="00000000" w:rsidRPr="00000000">
              <w:rPr>
                <w:rFonts w:ascii="Garamond" w:cs="Garamond" w:eastAsia="Garamond" w:hAnsi="Garamond"/>
                <w:color w:val="000000"/>
                <w:rtl w:val="0"/>
              </w:rPr>
              <w:t xml:space="preserve">Sektionsstyrelse, vilken kallas TD-styret</w:t>
            </w:r>
            <w:r w:rsidDel="00000000" w:rsidR="00000000" w:rsidRPr="00000000">
              <w:rPr>
                <w:rtl w:val="0"/>
              </w:rPr>
            </w:r>
          </w:p>
          <w:p w:rsidR="00000000" w:rsidDel="00000000" w:rsidP="00000000" w:rsidRDefault="00000000" w:rsidRPr="00000000" w14:paraId="0000006A">
            <w:pPr>
              <w:widowControl w:val="0"/>
              <w:numPr>
                <w:ilvl w:val="0"/>
                <w:numId w:val="1"/>
              </w:numPr>
              <w:pBdr>
                <w:top w:space="0" w:sz="0" w:val="nil"/>
                <w:left w:space="0" w:sz="0" w:val="nil"/>
                <w:bottom w:space="0" w:sz="0" w:val="nil"/>
                <w:right w:space="0" w:sz="0" w:val="nil"/>
                <w:between w:space="0" w:sz="0" w:val="nil"/>
              </w:pBdr>
              <w:ind w:left="360" w:hanging="360"/>
              <w:rPr>
                <w:color w:val="000000"/>
              </w:rPr>
            </w:pPr>
            <w:r w:rsidDel="00000000" w:rsidR="00000000" w:rsidRPr="00000000">
              <w:rPr>
                <w:rFonts w:ascii="Garamond" w:cs="Garamond" w:eastAsia="Garamond" w:hAnsi="Garamond"/>
                <w:color w:val="000000"/>
                <w:rtl w:val="0"/>
              </w:rPr>
              <w:t xml:space="preserve">Teknologsektionens valberedning</w:t>
            </w:r>
            <w:r w:rsidDel="00000000" w:rsidR="00000000" w:rsidRPr="00000000">
              <w:rPr>
                <w:rtl w:val="0"/>
              </w:rPr>
            </w:r>
          </w:p>
          <w:p w:rsidR="00000000" w:rsidDel="00000000" w:rsidP="00000000" w:rsidRDefault="00000000" w:rsidRPr="00000000" w14:paraId="0000006B">
            <w:pPr>
              <w:widowControl w:val="0"/>
              <w:numPr>
                <w:ilvl w:val="0"/>
                <w:numId w:val="1"/>
              </w:numPr>
              <w:pBdr>
                <w:top w:space="0" w:sz="0" w:val="nil"/>
                <w:left w:space="0" w:sz="0" w:val="nil"/>
                <w:bottom w:space="0" w:sz="0" w:val="nil"/>
                <w:right w:space="0" w:sz="0" w:val="nil"/>
                <w:between w:space="0" w:sz="0" w:val="nil"/>
              </w:pBdr>
              <w:ind w:left="360" w:hanging="360"/>
              <w:rPr>
                <w:color w:val="000000"/>
              </w:rPr>
            </w:pPr>
            <w:r w:rsidDel="00000000" w:rsidR="00000000" w:rsidRPr="00000000">
              <w:rPr>
                <w:rFonts w:ascii="Garamond" w:cs="Garamond" w:eastAsia="Garamond" w:hAnsi="Garamond"/>
                <w:color w:val="000000"/>
                <w:rtl w:val="0"/>
              </w:rPr>
              <w:t xml:space="preserve">Teknologsektionens lekmannarevisorer</w:t>
            </w:r>
            <w:r w:rsidDel="00000000" w:rsidR="00000000" w:rsidRPr="00000000">
              <w:rPr>
                <w:rtl w:val="0"/>
              </w:rPr>
            </w:r>
          </w:p>
          <w:p w:rsidR="00000000" w:rsidDel="00000000" w:rsidP="00000000" w:rsidRDefault="00000000" w:rsidRPr="00000000" w14:paraId="0000006C">
            <w:pPr>
              <w:widowControl w:val="0"/>
              <w:numPr>
                <w:ilvl w:val="0"/>
                <w:numId w:val="1"/>
              </w:numPr>
              <w:pBdr>
                <w:top w:space="0" w:sz="0" w:val="nil"/>
                <w:left w:space="0" w:sz="0" w:val="nil"/>
                <w:bottom w:space="0" w:sz="0" w:val="nil"/>
                <w:right w:space="0" w:sz="0" w:val="nil"/>
                <w:between w:space="0" w:sz="0" w:val="nil"/>
              </w:pBdr>
              <w:ind w:left="360" w:hanging="360"/>
              <w:rPr>
                <w:color w:val="000000"/>
              </w:rPr>
            </w:pPr>
            <w:r w:rsidDel="00000000" w:rsidR="00000000" w:rsidRPr="00000000">
              <w:rPr>
                <w:rFonts w:ascii="Garamond" w:cs="Garamond" w:eastAsia="Garamond" w:hAnsi="Garamond"/>
                <w:rtl w:val="0"/>
              </w:rPr>
              <w:t xml:space="preserve">Utskott</w:t>
            </w:r>
            <w:r w:rsidDel="00000000" w:rsidR="00000000" w:rsidRPr="00000000">
              <w:rPr>
                <w:rtl w:val="0"/>
              </w:rPr>
            </w:r>
          </w:p>
          <w:p w:rsidR="00000000" w:rsidDel="00000000" w:rsidP="00000000" w:rsidRDefault="00000000" w:rsidRPr="00000000" w14:paraId="0000006D">
            <w:pPr>
              <w:widowControl w:val="0"/>
              <w:numPr>
                <w:ilvl w:val="0"/>
                <w:numId w:val="1"/>
              </w:numPr>
              <w:pBdr>
                <w:top w:space="0" w:sz="0" w:val="nil"/>
                <w:left w:space="0" w:sz="0" w:val="nil"/>
                <w:bottom w:space="0" w:sz="0" w:val="nil"/>
                <w:right w:space="0" w:sz="0" w:val="nil"/>
                <w:between w:space="0" w:sz="0" w:val="nil"/>
              </w:pBdr>
              <w:ind w:left="360" w:hanging="360"/>
              <w:rPr>
                <w:color w:val="000000"/>
              </w:rPr>
            </w:pPr>
            <w:r w:rsidDel="00000000" w:rsidR="00000000" w:rsidRPr="00000000">
              <w:rPr>
                <w:rFonts w:ascii="Garamond" w:cs="Garamond" w:eastAsia="Garamond" w:hAnsi="Garamond"/>
                <w:rtl w:val="0"/>
              </w:rPr>
              <w:t xml:space="preserve">Sektionskommittéer</w:t>
            </w:r>
            <w:r w:rsidDel="00000000" w:rsidR="00000000" w:rsidRPr="00000000">
              <w:rPr>
                <w:rtl w:val="0"/>
              </w:rPr>
            </w:r>
          </w:p>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70">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Ansvarsförhållanden</w:t>
            </w:r>
          </w:p>
        </w:tc>
        <w:tc>
          <w:tcPr/>
          <w:p w:rsidR="00000000" w:rsidDel="00000000" w:rsidP="00000000" w:rsidRDefault="00000000" w:rsidRPr="00000000" w14:paraId="00000071">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3:2:1</w:t>
            </w:r>
          </w:p>
        </w:tc>
        <w:tc>
          <w:tcPr/>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Sektionsmötet är teknologsektionens högsta beslutande organ. TD-styret är sektionsmötets ställföreträdare.</w:t>
            </w:r>
          </w:p>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74">
            <w:pPr>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075">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3:2:2</w:t>
            </w:r>
          </w:p>
        </w:tc>
        <w:tc>
          <w:tcPr/>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Sektionsmötet har till sitt förfogande valberedning, revisorer och TD-styret.</w:t>
            </w:r>
          </w:p>
        </w:tc>
      </w:tr>
    </w:tbl>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rPr>
          <w:rFonts w:ascii="Garamond" w:cs="Garamond" w:eastAsia="Garamond" w:hAnsi="Garamond"/>
        </w:rPr>
      </w:pPr>
      <w:r w:rsidDel="00000000" w:rsidR="00000000" w:rsidRPr="00000000">
        <w:br w:type="page"/>
      </w:r>
      <w:r w:rsidDel="00000000" w:rsidR="00000000" w:rsidRPr="00000000">
        <w:rPr>
          <w:rtl w:val="0"/>
        </w:rPr>
      </w:r>
    </w:p>
    <w:p w:rsidR="00000000" w:rsidDel="00000000" w:rsidP="00000000" w:rsidRDefault="00000000" w:rsidRPr="00000000" w14:paraId="00000078">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 w:right="0" w:firstLine="0"/>
        <w:jc w:val="center"/>
        <w:rPr>
          <w:rFonts w:ascii="Franklin Gothic" w:cs="Franklin Gothic" w:eastAsia="Franklin Gothic" w:hAnsi="Franklin Gothic"/>
          <w:b w:val="0"/>
          <w:i w:val="0"/>
          <w:smallCaps w:val="0"/>
          <w:strike w:val="0"/>
          <w:color w:val="000000"/>
          <w:sz w:val="48"/>
          <w:szCs w:val="48"/>
          <w:u w:val="none"/>
          <w:shd w:fill="auto" w:val="clear"/>
          <w:vertAlign w:val="baseline"/>
        </w:rPr>
      </w:pPr>
      <w:bookmarkStart w:colFirst="0" w:colLast="0" w:name="_heading=h.tyjcwt" w:id="6"/>
      <w:bookmarkEnd w:id="6"/>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4. Sektionsmötet</w:t>
      </w:r>
    </w:p>
    <w:p w:rsidR="00000000" w:rsidDel="00000000" w:rsidP="00000000" w:rsidRDefault="00000000" w:rsidRPr="00000000" w14:paraId="00000079">
      <w:pPr>
        <w:rPr/>
      </w:pPr>
      <w:r w:rsidDel="00000000" w:rsidR="00000000" w:rsidRPr="00000000">
        <w:rPr>
          <w:rtl w:val="0"/>
        </w:rPr>
      </w:r>
    </w:p>
    <w:tbl>
      <w:tblPr>
        <w:tblStyle w:val="Table4"/>
        <w:tblW w:w="9072.0" w:type="dxa"/>
        <w:jc w:val="left"/>
        <w:tblInd w:w="-108.0" w:type="dxa"/>
        <w:tblLayout w:type="fixed"/>
        <w:tblLook w:val="0000"/>
      </w:tblPr>
      <w:tblGrid>
        <w:gridCol w:w="2812"/>
        <w:gridCol w:w="998"/>
        <w:gridCol w:w="5262"/>
        <w:tblGridChange w:id="0">
          <w:tblGrid>
            <w:gridCol w:w="2812"/>
            <w:gridCol w:w="998"/>
            <w:gridCol w:w="5262"/>
          </w:tblGrid>
        </w:tblGridChange>
      </w:tblGrid>
      <w:tr>
        <w:trPr>
          <w:cantSplit w:val="0"/>
          <w:tblHeader w:val="0"/>
        </w:trPr>
        <w:tc>
          <w:tcPr/>
          <w:p w:rsidR="00000000" w:rsidDel="00000000" w:rsidP="00000000" w:rsidRDefault="00000000" w:rsidRPr="00000000" w14:paraId="0000007A">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Befogenheter</w:t>
            </w:r>
          </w:p>
        </w:tc>
        <w:tc>
          <w:tcPr/>
          <w:p w:rsidR="00000000" w:rsidDel="00000000" w:rsidP="00000000" w:rsidRDefault="00000000" w:rsidRPr="00000000" w14:paraId="0000007B">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4:1</w:t>
            </w:r>
          </w:p>
        </w:tc>
        <w:tc>
          <w:tcPr/>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Sektionsmötet är teknologsektionens högsta beslutande organ.</w:t>
            </w:r>
          </w:p>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7F">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Sammanträde</w:t>
            </w:r>
          </w:p>
        </w:tc>
        <w:tc>
          <w:tcPr/>
          <w:p w:rsidR="00000000" w:rsidDel="00000000" w:rsidP="00000000" w:rsidRDefault="00000000" w:rsidRPr="00000000" w14:paraId="00000080">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4:2:1</w:t>
            </w:r>
          </w:p>
        </w:tc>
        <w:tc>
          <w:tcPr/>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Det skall hållas fyra ordinarie sektionsmöten, ett per läsperiod. Utöver detta kan extra sektionsmöten hållas. </w:t>
            </w:r>
          </w:p>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84">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Utlysande</w:t>
            </w:r>
          </w:p>
        </w:tc>
        <w:tc>
          <w:tcPr/>
          <w:p w:rsidR="00000000" w:rsidDel="00000000" w:rsidP="00000000" w:rsidRDefault="00000000" w:rsidRPr="00000000" w14:paraId="00000085">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4:3:1</w:t>
            </w:r>
          </w:p>
        </w:tc>
        <w:tc>
          <w:tcPr/>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Sektionsmötet sammanträder på kallelse av TD-styret.</w:t>
            </w:r>
          </w:p>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88">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tl w:val="0"/>
              </w:rPr>
            </w:r>
          </w:p>
        </w:tc>
        <w:tc>
          <w:tcPr/>
          <w:p w:rsidR="00000000" w:rsidDel="00000000" w:rsidP="00000000" w:rsidRDefault="00000000" w:rsidRPr="00000000" w14:paraId="00000089">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4:3:2</w:t>
            </w:r>
          </w:p>
        </w:tc>
        <w:tc>
          <w:tcPr/>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Rätt att hos TD-styret begära utlysande av sektionsmöte tillkommer ledamot i TD-styret, kårens inspektor, kårstyrelsen, teknologsektionens revisorer eller en samlad grupp av minst 20 av teknologsektionens medlemmar. Ett begärt möte ska hållas inom 10 läsdagar.</w:t>
            </w:r>
          </w:p>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8C">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tl w:val="0"/>
              </w:rPr>
            </w:r>
          </w:p>
        </w:tc>
        <w:tc>
          <w:tcPr/>
          <w:p w:rsidR="00000000" w:rsidDel="00000000" w:rsidP="00000000" w:rsidRDefault="00000000" w:rsidRPr="00000000" w14:paraId="0000008D">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4:3:3</w:t>
            </w:r>
          </w:p>
        </w:tc>
        <w:tc>
          <w:tcPr/>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Sektionsmöte skall utlysas minst fem läsdagar i förväg genom att kallelse enligt reglemente anslås. Inkomna motioner och propositioner skall anslås minst tre läsdagar i förväg. </w:t>
            </w:r>
          </w:p>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91">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Åligganden</w:t>
            </w:r>
          </w:p>
        </w:tc>
        <w:tc>
          <w:tcPr/>
          <w:p w:rsidR="00000000" w:rsidDel="00000000" w:rsidP="00000000" w:rsidRDefault="00000000" w:rsidRPr="00000000" w14:paraId="00000092">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4:4:1</w:t>
            </w:r>
          </w:p>
        </w:tc>
        <w:tc>
          <w:tcPr/>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Det åligger sektionsmötet att på läsårets första ordinarie mötestillfälle utse lekmannarevisorer, fastställa föreslagen verksamhetsplan och budget för sektionen samt under ojämna årtal utse en inspektor om kandidat finnes.</w:t>
            </w:r>
          </w:p>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95">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tl w:val="0"/>
              </w:rPr>
            </w:r>
          </w:p>
        </w:tc>
        <w:tc>
          <w:tcPr/>
          <w:p w:rsidR="00000000" w:rsidDel="00000000" w:rsidP="00000000" w:rsidRDefault="00000000" w:rsidRPr="00000000" w14:paraId="00000096">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4:4:2</w:t>
            </w:r>
          </w:p>
        </w:tc>
        <w:tc>
          <w:tcPr/>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Det åligger sektionsmötet att på </w:t>
            </w:r>
            <w:r w:rsidDel="00000000" w:rsidR="00000000" w:rsidRPr="00000000">
              <w:rPr>
                <w:rFonts w:ascii="Garamond" w:cs="Garamond" w:eastAsia="Garamond" w:hAnsi="Garamond"/>
                <w:rtl w:val="0"/>
              </w:rPr>
              <w:t xml:space="preserve">första </w:t>
            </w:r>
            <w:r w:rsidDel="00000000" w:rsidR="00000000" w:rsidRPr="00000000">
              <w:rPr>
                <w:rFonts w:ascii="Garamond" w:cs="Garamond" w:eastAsia="Garamond" w:hAnsi="Garamond"/>
                <w:color w:val="000000"/>
                <w:rtl w:val="0"/>
              </w:rPr>
              <w:t xml:space="preserve">ordinarie höstmötet välja valberedning.</w:t>
            </w:r>
          </w:p>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99">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tl w:val="0"/>
              </w:rPr>
            </w:r>
          </w:p>
        </w:tc>
        <w:tc>
          <w:tcPr/>
          <w:p w:rsidR="00000000" w:rsidDel="00000000" w:rsidP="00000000" w:rsidRDefault="00000000" w:rsidRPr="00000000" w14:paraId="0000009A">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4:4:3</w:t>
            </w:r>
          </w:p>
        </w:tc>
        <w:tc>
          <w:tcPr/>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Det åligger sektionsmötet att på andra ordinarie vårmötet välja medlemmar till TD-styret samt studienämnden Teknisk Design.</w:t>
            </w:r>
          </w:p>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9D">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tl w:val="0"/>
              </w:rPr>
            </w:r>
          </w:p>
        </w:tc>
        <w:tc>
          <w:tcPr/>
          <w:p w:rsidR="00000000" w:rsidDel="00000000" w:rsidP="00000000" w:rsidRDefault="00000000" w:rsidRPr="00000000" w14:paraId="0000009E">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4:4:4</w:t>
            </w:r>
          </w:p>
          <w:p w:rsidR="00000000" w:rsidDel="00000000" w:rsidP="00000000" w:rsidRDefault="00000000" w:rsidRPr="00000000" w14:paraId="0000009F">
            <w:pPr>
              <w:pBdr>
                <w:top w:space="0" w:sz="0" w:val="nil"/>
                <w:left w:space="0" w:sz="0" w:val="nil"/>
                <w:bottom w:space="0" w:sz="0" w:val="nil"/>
                <w:right w:space="0" w:sz="0" w:val="nil"/>
                <w:between w:space="0" w:sz="0" w:val="nil"/>
              </w:pBdr>
              <w:rPr>
                <w:rFonts w:ascii="Source Sans Pro" w:cs="Source Sans Pro" w:eastAsia="Source Sans Pro" w:hAnsi="Source Sans Pro"/>
                <w:sz w:val="28"/>
                <w:szCs w:val="28"/>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rPr>
                <w:rFonts w:ascii="Source Sans Pro" w:cs="Source Sans Pro" w:eastAsia="Source Sans Pro" w:hAnsi="Source Sans Pro"/>
                <w:sz w:val="28"/>
                <w:szCs w:val="28"/>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rPr>
                <w:rFonts w:ascii="Source Sans Pro" w:cs="Source Sans Pro" w:eastAsia="Source Sans Pro" w:hAnsi="Source Sans Pro"/>
                <w:sz w:val="28"/>
                <w:szCs w:val="28"/>
              </w:rPr>
            </w:pPr>
            <w:r w:rsidDel="00000000" w:rsidR="00000000" w:rsidRPr="00000000">
              <w:rPr>
                <w:rFonts w:ascii="Source Sans Pro" w:cs="Source Sans Pro" w:eastAsia="Source Sans Pro" w:hAnsi="Source Sans Pro"/>
                <w:sz w:val="28"/>
                <w:szCs w:val="28"/>
                <w:rtl w:val="0"/>
              </w:rPr>
              <w:t xml:space="preserve">4:4:5</w:t>
            </w:r>
          </w:p>
        </w:tc>
        <w:tc>
          <w:tcPr/>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rPr>
                <w:rFonts w:ascii="Garamond" w:cs="Garamond" w:eastAsia="Garamond" w:hAnsi="Garamond"/>
              </w:rPr>
            </w:pPr>
            <w:r w:rsidDel="00000000" w:rsidR="00000000" w:rsidRPr="00000000">
              <w:rPr>
                <w:rFonts w:ascii="Garamond" w:cs="Garamond" w:eastAsia="Garamond" w:hAnsi="Garamond"/>
                <w:rtl w:val="0"/>
              </w:rPr>
              <w:t xml:space="preserve">Det åligger sektionsmötet att på läsårets sista ordinarie mötestillfälle fastställa preliminärbudget för kommande verksamhetsår</w:t>
            </w:r>
          </w:p>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rPr>
                <w:rFonts w:ascii="Garamond" w:cs="Garamond" w:eastAsia="Garamond" w:hAnsi="Garamond"/>
              </w:rPr>
            </w:pPr>
            <w:r w:rsidDel="00000000" w:rsidR="00000000" w:rsidRPr="00000000">
              <w:rPr>
                <w:rtl w:val="0"/>
              </w:rPr>
            </w:r>
          </w:p>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Då revisions- och verksamhetsberättelser färdigställs åligger det sektionsmötet att på första ordinarie sektionsmöte efter färdigställandet behandla dessa och frågan om de inblandades ansvarsfrihet.</w:t>
            </w:r>
          </w:p>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A7">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Beslutförhet</w:t>
            </w:r>
          </w:p>
        </w:tc>
        <w:tc>
          <w:tcPr/>
          <w:p w:rsidR="00000000" w:rsidDel="00000000" w:rsidP="00000000" w:rsidRDefault="00000000" w:rsidRPr="00000000" w14:paraId="000000A8">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4:5:1</w:t>
            </w:r>
          </w:p>
        </w:tc>
        <w:tc>
          <w:tcPr/>
          <w:p w:rsidR="00000000" w:rsidDel="00000000" w:rsidP="00000000" w:rsidRDefault="00000000" w:rsidRPr="00000000" w14:paraId="000000A9">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Sektionsmötet är beslutsmässigt om mötet är behörigt utlyst enligt stadgans kapitel 4:3:3.</w:t>
            </w:r>
          </w:p>
          <w:p w:rsidR="00000000" w:rsidDel="00000000" w:rsidP="00000000" w:rsidRDefault="00000000" w:rsidRPr="00000000" w14:paraId="000000AA">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AB">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tl w:val="0"/>
              </w:rPr>
            </w:r>
          </w:p>
        </w:tc>
        <w:tc>
          <w:tcPr/>
          <w:p w:rsidR="00000000" w:rsidDel="00000000" w:rsidP="00000000" w:rsidRDefault="00000000" w:rsidRPr="00000000" w14:paraId="000000AC">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4:5:2</w:t>
            </w:r>
          </w:p>
        </w:tc>
        <w:tc>
          <w:tcPr/>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Om färre än 20 medlemmar är närvarande då beslut ska fattas, kan detta endast ske om ingen yrkar på bordläggning. Detsamma gäller beslut i frågor som ej har varit anslagna tre läsdagar i förväg.</w:t>
            </w:r>
          </w:p>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AF">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Motion</w:t>
            </w:r>
          </w:p>
        </w:tc>
        <w:tc>
          <w:tcPr/>
          <w:p w:rsidR="00000000" w:rsidDel="00000000" w:rsidP="00000000" w:rsidRDefault="00000000" w:rsidRPr="00000000" w14:paraId="000000B0">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4:6</w:t>
            </w:r>
          </w:p>
          <w:p w:rsidR="00000000" w:rsidDel="00000000" w:rsidP="00000000" w:rsidRDefault="00000000" w:rsidRPr="00000000" w14:paraId="000000B1">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tl w:val="0"/>
              </w:rPr>
            </w:r>
          </w:p>
        </w:tc>
        <w:tc>
          <w:tcPr/>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rPr>
                <w:rFonts w:ascii="Garamond" w:cs="Garamond" w:eastAsia="Garamond" w:hAnsi="Garamond"/>
              </w:rPr>
            </w:pPr>
            <w:r w:rsidDel="00000000" w:rsidR="00000000" w:rsidRPr="00000000">
              <w:rPr>
                <w:rFonts w:ascii="Garamond" w:cs="Garamond" w:eastAsia="Garamond" w:hAnsi="Garamond"/>
                <w:rtl w:val="0"/>
              </w:rPr>
              <w:t xml:space="preserve">Medlem som önskar ta upp fråga på föredragningslistan skall anmäla detta skriftligen</w:t>
            </w:r>
          </w:p>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rPr>
                <w:rFonts w:ascii="Garamond" w:cs="Garamond" w:eastAsia="Garamond" w:hAnsi="Garamond"/>
              </w:rPr>
            </w:pPr>
            <w:r w:rsidDel="00000000" w:rsidR="00000000" w:rsidRPr="00000000">
              <w:rPr>
                <w:rFonts w:ascii="Garamond" w:cs="Garamond" w:eastAsia="Garamond" w:hAnsi="Garamond"/>
                <w:rtl w:val="0"/>
              </w:rPr>
              <w:t xml:space="preserve">senast fem läsdagar före sektionsmöte. Motionen</w:t>
            </w:r>
          </w:p>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rPr>
                <w:rFonts w:ascii="Garamond" w:cs="Garamond" w:eastAsia="Garamond" w:hAnsi="Garamond"/>
              </w:rPr>
            </w:pPr>
            <w:r w:rsidDel="00000000" w:rsidR="00000000" w:rsidRPr="00000000">
              <w:rPr>
                <w:rFonts w:ascii="Garamond" w:cs="Garamond" w:eastAsia="Garamond" w:hAnsi="Garamond"/>
                <w:rtl w:val="0"/>
              </w:rPr>
              <w:t xml:space="preserve">i sin helhet ska även vara sektionsstyrelsen</w:t>
            </w:r>
          </w:p>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rPr>
                <w:rFonts w:ascii="Garamond" w:cs="Garamond" w:eastAsia="Garamond" w:hAnsi="Garamond"/>
              </w:rPr>
            </w:pPr>
            <w:r w:rsidDel="00000000" w:rsidR="00000000" w:rsidRPr="00000000">
              <w:rPr>
                <w:rFonts w:ascii="Garamond" w:cs="Garamond" w:eastAsia="Garamond" w:hAnsi="Garamond"/>
                <w:rtl w:val="0"/>
              </w:rPr>
              <w:t xml:space="preserve">tillhanda senast fem läsdagar före sektionsmöte.</w:t>
            </w:r>
          </w:p>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rPr>
                <w:rFonts w:ascii="Garamond" w:cs="Garamond" w:eastAsia="Garamond" w:hAnsi="Garamond"/>
              </w:rPr>
            </w:pPr>
            <w:r w:rsidDel="00000000" w:rsidR="00000000" w:rsidRPr="00000000">
              <w:rPr>
                <w:rtl w:val="0"/>
              </w:rPr>
            </w:r>
          </w:p>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ind w:left="566.9291338582675" w:firstLine="0"/>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Misstroendeförklaring</w:t>
            </w:r>
          </w:p>
        </w:tc>
        <w:tc>
          <w:tcPr/>
          <w:p w:rsidR="00000000" w:rsidDel="00000000" w:rsidP="00000000" w:rsidRDefault="00000000" w:rsidRPr="00000000" w14:paraId="000000BA">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4:7</w:t>
            </w:r>
          </w:p>
        </w:tc>
        <w:tc>
          <w:tcPr/>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Då förtroendevald anses missköta sitt uppdrag kan misstroendeförklaring riktas mot denna.</w:t>
            </w:r>
          </w:p>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Rätt att rikta misstroendeförklaring gentemot förtroendevald tillkommer:</w:t>
            </w:r>
          </w:p>
          <w:p w:rsidR="00000000" w:rsidDel="00000000" w:rsidP="00000000" w:rsidRDefault="00000000" w:rsidRPr="00000000" w14:paraId="000000BE">
            <w:pPr>
              <w:widowControl w:val="0"/>
              <w:numPr>
                <w:ilvl w:val="0"/>
                <w:numId w:val="2"/>
              </w:numPr>
              <w:pBdr>
                <w:top w:space="0" w:sz="0" w:val="nil"/>
                <w:left w:space="0" w:sz="0" w:val="nil"/>
                <w:bottom w:space="0" w:sz="0" w:val="nil"/>
                <w:right w:space="0" w:sz="0" w:val="nil"/>
                <w:between w:space="0" w:sz="0" w:val="nil"/>
              </w:pBdr>
              <w:ind w:left="720" w:hanging="360"/>
              <w:rPr>
                <w:rFonts w:ascii="Garamond" w:cs="Garamond" w:eastAsia="Garamond" w:hAnsi="Garamond"/>
                <w:color w:val="000000"/>
                <w:u w:val="none"/>
              </w:rPr>
            </w:pPr>
            <w:r w:rsidDel="00000000" w:rsidR="00000000" w:rsidRPr="00000000">
              <w:rPr>
                <w:rFonts w:ascii="Garamond" w:cs="Garamond" w:eastAsia="Garamond" w:hAnsi="Garamond"/>
                <w:color w:val="000000"/>
                <w:rtl w:val="0"/>
              </w:rPr>
              <w:t xml:space="preserve">Styrelseledamot</w:t>
            </w:r>
            <w:r w:rsidDel="00000000" w:rsidR="00000000" w:rsidRPr="00000000">
              <w:rPr>
                <w:rtl w:val="0"/>
              </w:rPr>
            </w:r>
          </w:p>
          <w:p w:rsidR="00000000" w:rsidDel="00000000" w:rsidP="00000000" w:rsidRDefault="00000000" w:rsidRPr="00000000" w14:paraId="000000BF">
            <w:pPr>
              <w:widowControl w:val="0"/>
              <w:numPr>
                <w:ilvl w:val="0"/>
                <w:numId w:val="2"/>
              </w:numPr>
              <w:pBdr>
                <w:top w:space="0" w:sz="0" w:val="nil"/>
                <w:left w:space="0" w:sz="0" w:val="nil"/>
                <w:bottom w:space="0" w:sz="0" w:val="nil"/>
                <w:right w:space="0" w:sz="0" w:val="nil"/>
                <w:between w:space="0" w:sz="0" w:val="nil"/>
              </w:pBdr>
              <w:ind w:left="720" w:hanging="360"/>
              <w:rPr>
                <w:rFonts w:ascii="Garamond" w:cs="Garamond" w:eastAsia="Garamond" w:hAnsi="Garamond"/>
                <w:color w:val="000000"/>
                <w:u w:val="none"/>
              </w:rPr>
            </w:pPr>
            <w:r w:rsidDel="00000000" w:rsidR="00000000" w:rsidRPr="00000000">
              <w:rPr>
                <w:rFonts w:ascii="Garamond" w:cs="Garamond" w:eastAsia="Garamond" w:hAnsi="Garamond"/>
                <w:color w:val="000000"/>
                <w:rtl w:val="0"/>
              </w:rPr>
              <w:t xml:space="preserve">20 sektionsmedlemmar </w:t>
            </w:r>
            <w:r w:rsidDel="00000000" w:rsidR="00000000" w:rsidRPr="00000000">
              <w:rPr>
                <w:rtl w:val="0"/>
              </w:rPr>
            </w:r>
          </w:p>
          <w:p w:rsidR="00000000" w:rsidDel="00000000" w:rsidP="00000000" w:rsidRDefault="00000000" w:rsidRPr="00000000" w14:paraId="000000C0">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Misstroendeförklaring resulterar i misstroendevotum i den församling man i första hand ansvarar. Bifallen misstroendeförklaring resulterar i att förtroendevald, mot vilken misstroendeförklaring riktats, avsäger sig sitt uppdrag.</w:t>
            </w:r>
          </w:p>
          <w:p w:rsidR="00000000" w:rsidDel="00000000" w:rsidP="00000000" w:rsidRDefault="00000000" w:rsidRPr="00000000" w14:paraId="000000C2">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C3">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Misstroendeförklaring behandlas som motion till sektionsmötet och som ordinarie beslutspunkt i sektionsstyrelsen.</w:t>
            </w:r>
          </w:p>
          <w:p w:rsidR="00000000" w:rsidDel="00000000" w:rsidP="00000000" w:rsidRDefault="00000000" w:rsidRPr="00000000" w14:paraId="000000C4">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C5">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Överklagande</w:t>
            </w:r>
          </w:p>
        </w:tc>
        <w:tc>
          <w:tcPr/>
          <w:p w:rsidR="00000000" w:rsidDel="00000000" w:rsidP="00000000" w:rsidRDefault="00000000" w:rsidRPr="00000000" w14:paraId="000000C6">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4:8</w:t>
            </w:r>
          </w:p>
        </w:tc>
        <w:tc>
          <w:tcPr/>
          <w:p w:rsidR="00000000" w:rsidDel="00000000" w:rsidP="00000000" w:rsidRDefault="00000000" w:rsidRPr="00000000" w14:paraId="000000C7">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Beslut av sektionsmötet som strider mot kårens eller sektionens stadga, reglemente eller policy får undanröjas av kårstyrelsen. Sådant beslut ska tas upp till prövning om det begärs av en kårmedlem då det rör kårens stadga, eller sektionsmedlem då det rör teknologsektionens stadga.</w:t>
            </w:r>
          </w:p>
          <w:p w:rsidR="00000000" w:rsidDel="00000000" w:rsidP="00000000" w:rsidRDefault="00000000" w:rsidRPr="00000000" w14:paraId="000000C8">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C9">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CA">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Omröstning</w:t>
            </w:r>
          </w:p>
        </w:tc>
        <w:tc>
          <w:tcPr/>
          <w:p w:rsidR="00000000" w:rsidDel="00000000" w:rsidP="00000000" w:rsidRDefault="00000000" w:rsidRPr="00000000" w14:paraId="000000CB">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4:9:1</w:t>
            </w:r>
          </w:p>
        </w:tc>
        <w:tc>
          <w:tcPr/>
          <w:p w:rsidR="00000000" w:rsidDel="00000000" w:rsidP="00000000" w:rsidRDefault="00000000" w:rsidRPr="00000000" w14:paraId="000000CC">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Röstning med fullmakt får ej ske.</w:t>
            </w:r>
          </w:p>
          <w:p w:rsidR="00000000" w:rsidDel="00000000" w:rsidP="00000000" w:rsidRDefault="00000000" w:rsidRPr="00000000" w14:paraId="000000CD">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CE">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tl w:val="0"/>
              </w:rPr>
            </w:r>
          </w:p>
        </w:tc>
        <w:tc>
          <w:tcPr/>
          <w:p w:rsidR="00000000" w:rsidDel="00000000" w:rsidP="00000000" w:rsidRDefault="00000000" w:rsidRPr="00000000" w14:paraId="000000CF">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4:9:2</w:t>
            </w:r>
          </w:p>
        </w:tc>
        <w:tc>
          <w:tcPr/>
          <w:p w:rsidR="00000000" w:rsidDel="00000000" w:rsidP="00000000" w:rsidRDefault="00000000" w:rsidRPr="00000000" w14:paraId="000000D0">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Omröstning skall ske öppet, om ej sluten votering begärs. Vid lika röstetal skiljer lotten.</w:t>
            </w:r>
          </w:p>
          <w:p w:rsidR="00000000" w:rsidDel="00000000" w:rsidP="00000000" w:rsidRDefault="00000000" w:rsidRPr="00000000" w14:paraId="000000D1">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D2">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D3">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Närvaro-, yttrande-, förslags- och rösträtt</w:t>
            </w:r>
          </w:p>
        </w:tc>
        <w:tc>
          <w:tcPr/>
          <w:p w:rsidR="00000000" w:rsidDel="00000000" w:rsidP="00000000" w:rsidRDefault="00000000" w:rsidRPr="00000000" w14:paraId="000000D4">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4:10:1</w:t>
            </w:r>
          </w:p>
          <w:p w:rsidR="00000000" w:rsidDel="00000000" w:rsidP="00000000" w:rsidRDefault="00000000" w:rsidRPr="00000000" w14:paraId="000000D5">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tl w:val="0"/>
              </w:rPr>
            </w:r>
          </w:p>
        </w:tc>
        <w:tc>
          <w:tcPr/>
          <w:p w:rsidR="00000000" w:rsidDel="00000000" w:rsidP="00000000" w:rsidRDefault="00000000" w:rsidRPr="00000000" w14:paraId="000000D7">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Närvaro-, förslags- och yttranderätt tillkommer sektionsmedlem, hedersmedlem, kårstyrelseledamöter, sektionens inspektor, teknologsektionens revisorer samt av mötet adjungerade icke-medlemmar.</w:t>
            </w:r>
          </w:p>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D9">
            <w:pPr>
              <w:widowControl w:val="0"/>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tl w:val="0"/>
              </w:rPr>
            </w:r>
          </w:p>
        </w:tc>
        <w:tc>
          <w:tcPr/>
          <w:p w:rsidR="00000000" w:rsidDel="00000000" w:rsidP="00000000" w:rsidRDefault="00000000" w:rsidRPr="00000000" w14:paraId="000000DA">
            <w:pP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sz w:val="28"/>
                <w:szCs w:val="28"/>
                <w:rtl w:val="0"/>
              </w:rPr>
              <w:t xml:space="preserve">4:10:2</w:t>
            </w:r>
            <w:r w:rsidDel="00000000" w:rsidR="00000000" w:rsidRPr="00000000">
              <w:rPr>
                <w:rtl w:val="0"/>
              </w:rPr>
            </w:r>
          </w:p>
        </w:tc>
        <w:tc>
          <w:tcPr/>
          <w:p w:rsidR="00000000" w:rsidDel="00000000" w:rsidP="00000000" w:rsidRDefault="00000000" w:rsidRPr="00000000" w14:paraId="000000DB">
            <w:pPr>
              <w:widowControl w:val="0"/>
              <w:rPr>
                <w:rFonts w:ascii="Garamond" w:cs="Garamond" w:eastAsia="Garamond" w:hAnsi="Garamond"/>
              </w:rPr>
            </w:pPr>
            <w:r w:rsidDel="00000000" w:rsidR="00000000" w:rsidRPr="00000000">
              <w:rPr>
                <w:rFonts w:ascii="Garamond" w:cs="Garamond" w:eastAsia="Garamond" w:hAnsi="Garamond"/>
                <w:rtl w:val="0"/>
              </w:rPr>
              <w:t xml:space="preserve">Rösträtt tillkommer endast medlem av teknologsektionen Teknisk Design.</w:t>
            </w:r>
          </w:p>
          <w:p w:rsidR="00000000" w:rsidDel="00000000" w:rsidP="00000000" w:rsidRDefault="00000000" w:rsidRPr="00000000" w14:paraId="000000DC">
            <w:pPr>
              <w:widowControl w:val="0"/>
              <w:rPr>
                <w:rFonts w:ascii="Garamond" w:cs="Garamond" w:eastAsia="Garamond" w:hAnsi="Garamond"/>
              </w:rPr>
            </w:pPr>
            <w:r w:rsidDel="00000000" w:rsidR="00000000" w:rsidRPr="00000000">
              <w:rPr>
                <w:rtl w:val="0"/>
              </w:rPr>
            </w:r>
          </w:p>
          <w:p w:rsidR="00000000" w:rsidDel="00000000" w:rsidP="00000000" w:rsidRDefault="00000000" w:rsidRPr="00000000" w14:paraId="000000DD">
            <w:pPr>
              <w:widowControl w:val="0"/>
              <w:rPr>
                <w:rFonts w:ascii="Garamond" w:cs="Garamond" w:eastAsia="Garamond" w:hAnsi="Garamond"/>
              </w:rPr>
            </w:pPr>
            <w:r w:rsidDel="00000000" w:rsidR="00000000" w:rsidRPr="00000000">
              <w:rPr>
                <w:rtl w:val="0"/>
              </w:rPr>
            </w:r>
          </w:p>
        </w:tc>
      </w:tr>
      <w:tr>
        <w:trPr>
          <w:cantSplit w:val="0"/>
          <w:tblHeader w:val="0"/>
        </w:trPr>
        <w:tc>
          <w:tcPr/>
          <w:p w:rsidR="00000000" w:rsidDel="00000000" w:rsidP="00000000" w:rsidRDefault="00000000" w:rsidRPr="00000000" w14:paraId="000000DE">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Protokoll</w:t>
            </w:r>
          </w:p>
        </w:tc>
        <w:tc>
          <w:tcPr/>
          <w:p w:rsidR="00000000" w:rsidDel="00000000" w:rsidP="00000000" w:rsidRDefault="00000000" w:rsidRPr="00000000" w14:paraId="000000DF">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4:11</w:t>
            </w:r>
          </w:p>
        </w:tc>
        <w:tc>
          <w:tcPr/>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Sektionsmötesprotokoll skall justeras av två av mötet valda justeringspersoner. Justerat protokoll skall behörigt anslås senast tio läsdagar efter mötet.</w:t>
            </w:r>
          </w:p>
        </w:tc>
      </w:tr>
    </w:tbl>
    <w:p w:rsidR="00000000" w:rsidDel="00000000" w:rsidP="00000000" w:rsidRDefault="00000000" w:rsidRPr="00000000" w14:paraId="000000E1">
      <w:pPr>
        <w:rPr/>
      </w:pPr>
      <w:bookmarkStart w:colFirst="0" w:colLast="0" w:name="_heading=h.3dy6vkm" w:id="7"/>
      <w:bookmarkEnd w:id="7"/>
      <w:r w:rsidDel="00000000" w:rsidR="00000000" w:rsidRPr="00000000">
        <w:br w:type="page"/>
      </w:r>
      <w:r w:rsidDel="00000000" w:rsidR="00000000" w:rsidRPr="00000000">
        <w:rPr>
          <w:rtl w:val="0"/>
        </w:rPr>
      </w:r>
    </w:p>
    <w:p w:rsidR="00000000" w:rsidDel="00000000" w:rsidP="00000000" w:rsidRDefault="00000000" w:rsidRPr="00000000" w14:paraId="000000E2">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 w:right="0" w:firstLine="0"/>
        <w:jc w:val="center"/>
        <w:rPr>
          <w:rFonts w:ascii="Franklin Gothic" w:cs="Franklin Gothic" w:eastAsia="Franklin Gothic" w:hAnsi="Franklin Gothic"/>
          <w:b w:val="0"/>
          <w:i w:val="0"/>
          <w:smallCaps w:val="0"/>
          <w:strike w:val="0"/>
          <w:color w:val="000000"/>
          <w:sz w:val="48"/>
          <w:szCs w:val="48"/>
          <w:u w:val="none"/>
          <w:shd w:fill="auto" w:val="clear"/>
          <w:vertAlign w:val="baseline"/>
        </w:rPr>
      </w:pPr>
      <w:bookmarkStart w:colFirst="0" w:colLast="0" w:name="_heading=h.1t3h5sf" w:id="8"/>
      <w:bookmarkEnd w:id="8"/>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5. Valberedning</w:t>
      </w:r>
    </w:p>
    <w:p w:rsidR="00000000" w:rsidDel="00000000" w:rsidP="00000000" w:rsidRDefault="00000000" w:rsidRPr="00000000" w14:paraId="000000E3">
      <w:pPr>
        <w:rPr/>
      </w:pPr>
      <w:r w:rsidDel="00000000" w:rsidR="00000000" w:rsidRPr="00000000">
        <w:rPr>
          <w:rtl w:val="0"/>
        </w:rPr>
      </w:r>
    </w:p>
    <w:tbl>
      <w:tblPr>
        <w:tblStyle w:val="Table5"/>
        <w:tblW w:w="9072.0" w:type="dxa"/>
        <w:jc w:val="left"/>
        <w:tblInd w:w="-108.0" w:type="dxa"/>
        <w:tblLayout w:type="fixed"/>
        <w:tblLook w:val="0000"/>
      </w:tblPr>
      <w:tblGrid>
        <w:gridCol w:w="2865"/>
        <w:gridCol w:w="945"/>
        <w:gridCol w:w="5262"/>
        <w:tblGridChange w:id="0">
          <w:tblGrid>
            <w:gridCol w:w="2865"/>
            <w:gridCol w:w="945"/>
            <w:gridCol w:w="5262"/>
          </w:tblGrid>
        </w:tblGridChange>
      </w:tblGrid>
      <w:tr>
        <w:trPr>
          <w:cantSplit w:val="0"/>
          <w:tblHeader w:val="0"/>
        </w:trPr>
        <w:tc>
          <w:tcPr/>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ind w:left="576" w:right="-37.91338582677156" w:firstLine="0"/>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Sammansättning</w:t>
            </w:r>
          </w:p>
        </w:tc>
        <w:tc>
          <w:tcPr/>
          <w:p w:rsidR="00000000" w:rsidDel="00000000" w:rsidP="00000000" w:rsidRDefault="00000000" w:rsidRPr="00000000" w14:paraId="000000E5">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5:1</w:t>
            </w:r>
          </w:p>
        </w:tc>
        <w:tc>
          <w:tcPr/>
          <w:p w:rsidR="00000000" w:rsidDel="00000000" w:rsidP="00000000" w:rsidRDefault="00000000" w:rsidRPr="00000000" w14:paraId="000000E6">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Sektionens valberedning väljs av sektionsmötet på förslag av föregående valberedning och TD-styret.</w:t>
            </w:r>
          </w:p>
          <w:p w:rsidR="00000000" w:rsidDel="00000000" w:rsidP="00000000" w:rsidRDefault="00000000" w:rsidRPr="00000000" w14:paraId="000000E7">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E8">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tl w:val="0"/>
              </w:rPr>
            </w:r>
          </w:p>
        </w:tc>
        <w:tc>
          <w:tcPr/>
          <w:p w:rsidR="00000000" w:rsidDel="00000000" w:rsidP="00000000" w:rsidRDefault="00000000" w:rsidRPr="00000000" w14:paraId="000000E9">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5:2</w:t>
            </w:r>
          </w:p>
          <w:p w:rsidR="00000000" w:rsidDel="00000000" w:rsidP="00000000" w:rsidRDefault="00000000" w:rsidRPr="00000000" w14:paraId="000000EA">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tl w:val="0"/>
              </w:rPr>
            </w:r>
          </w:p>
        </w:tc>
        <w:tc>
          <w:tcPr/>
          <w:p w:rsidR="00000000" w:rsidDel="00000000" w:rsidP="00000000" w:rsidRDefault="00000000" w:rsidRPr="00000000" w14:paraId="000000EB">
            <w:pPr>
              <w:widowControl w:val="0"/>
              <w:pBdr>
                <w:top w:space="0" w:sz="0" w:val="nil"/>
                <w:left w:space="0" w:sz="0" w:val="nil"/>
                <w:bottom w:space="0" w:sz="0" w:val="nil"/>
                <w:right w:space="0" w:sz="0" w:val="nil"/>
                <w:between w:space="0" w:sz="0" w:val="nil"/>
              </w:pBdr>
              <w:rPr>
                <w:rFonts w:ascii="Garamond" w:cs="Garamond" w:eastAsia="Garamond" w:hAnsi="Garamond"/>
              </w:rPr>
            </w:pPr>
            <w:r w:rsidDel="00000000" w:rsidR="00000000" w:rsidRPr="00000000">
              <w:rPr>
                <w:rFonts w:ascii="Garamond" w:cs="Garamond" w:eastAsia="Garamond" w:hAnsi="Garamond"/>
                <w:color w:val="000000"/>
                <w:rtl w:val="0"/>
              </w:rPr>
              <w:t xml:space="preserve">Valberedningen skall bestå av minst fem personer tillhörande sektionen. Valberedningens ordförande samt övriga ledamöter väljs av sektionsmötet. Valberedningens ordförande är sammankallande för valberedningen. Antalet ledamöter i valberedningen samtidigt verksamma i sektionens övriga </w:t>
            </w:r>
            <w:r w:rsidDel="00000000" w:rsidR="00000000" w:rsidRPr="00000000">
              <w:rPr>
                <w:rFonts w:ascii="Garamond" w:cs="Garamond" w:eastAsia="Garamond" w:hAnsi="Garamond"/>
                <w:rtl w:val="0"/>
              </w:rPr>
              <w:t xml:space="preserve">sektionskommittéer</w:t>
            </w:r>
            <w:r w:rsidDel="00000000" w:rsidR="00000000" w:rsidRPr="00000000">
              <w:rPr>
                <w:rFonts w:ascii="Garamond" w:cs="Garamond" w:eastAsia="Garamond" w:hAnsi="Garamond"/>
                <w:color w:val="000000"/>
                <w:rtl w:val="0"/>
              </w:rPr>
              <w:t xml:space="preserve"> får ej överstiga 2 för respektive </w:t>
            </w:r>
            <w:r w:rsidDel="00000000" w:rsidR="00000000" w:rsidRPr="00000000">
              <w:rPr>
                <w:rFonts w:ascii="Garamond" w:cs="Garamond" w:eastAsia="Garamond" w:hAnsi="Garamond"/>
                <w:rtl w:val="0"/>
              </w:rPr>
              <w:t xml:space="preserve">sektionskommitté</w:t>
            </w:r>
            <w:r w:rsidDel="00000000" w:rsidR="00000000" w:rsidRPr="00000000">
              <w:rPr>
                <w:rFonts w:ascii="Garamond" w:cs="Garamond" w:eastAsia="Garamond" w:hAnsi="Garamond"/>
                <w:color w:val="000000"/>
                <w:rtl w:val="0"/>
              </w:rPr>
              <w:t xml:space="preserve">.</w:t>
            </w:r>
            <w:r w:rsidDel="00000000" w:rsidR="00000000" w:rsidRPr="00000000">
              <w:rPr>
                <w:rtl w:val="0"/>
              </w:rPr>
            </w:r>
          </w:p>
          <w:p w:rsidR="00000000" w:rsidDel="00000000" w:rsidP="00000000" w:rsidRDefault="00000000" w:rsidRPr="00000000" w14:paraId="000000EC">
            <w:pPr>
              <w:shd w:fill="ffffff" w:val="clea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ED">
            <w:pPr>
              <w:widowControl w:val="0"/>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tl w:val="0"/>
              </w:rPr>
            </w:r>
          </w:p>
        </w:tc>
        <w:tc>
          <w:tcPr/>
          <w:p w:rsidR="00000000" w:rsidDel="00000000" w:rsidP="00000000" w:rsidRDefault="00000000" w:rsidRPr="00000000" w14:paraId="000000EE">
            <w:pP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sz w:val="28"/>
                <w:szCs w:val="28"/>
                <w:rtl w:val="0"/>
              </w:rPr>
              <w:t xml:space="preserve">5:3</w:t>
            </w:r>
            <w:r w:rsidDel="00000000" w:rsidR="00000000" w:rsidRPr="00000000">
              <w:rPr>
                <w:rtl w:val="0"/>
              </w:rPr>
            </w:r>
          </w:p>
        </w:tc>
        <w:tc>
          <w:tcPr/>
          <w:p w:rsidR="00000000" w:rsidDel="00000000" w:rsidP="00000000" w:rsidRDefault="00000000" w:rsidRPr="00000000" w14:paraId="000000EF">
            <w:pPr>
              <w:shd w:fill="ffffff" w:val="clear"/>
              <w:rPr>
                <w:rFonts w:ascii="Garamond" w:cs="Garamond" w:eastAsia="Garamond" w:hAnsi="Garamond"/>
              </w:rPr>
            </w:pPr>
            <w:r w:rsidDel="00000000" w:rsidR="00000000" w:rsidRPr="00000000">
              <w:rPr>
                <w:rFonts w:ascii="Garamond" w:cs="Garamond" w:eastAsia="Garamond" w:hAnsi="Garamond"/>
                <w:rtl w:val="0"/>
              </w:rPr>
              <w:t xml:space="preserve">Valberedningens ledamöter bör ej utgöras av en eller flera sittande styrelseledamöter om möjligt. Endast vid fyllnadsval kan styrelseledamöter väljas in till valberedningen för att uppnå minimum antal ledamöter. Antal styrelseledamöter i valberedningen får ej överstiga 2. </w:t>
            </w:r>
          </w:p>
          <w:p w:rsidR="00000000" w:rsidDel="00000000" w:rsidP="00000000" w:rsidRDefault="00000000" w:rsidRPr="00000000" w14:paraId="000000F0">
            <w:pPr>
              <w:shd w:fill="ffffff" w:val="clear"/>
              <w:rPr>
                <w:rFonts w:ascii="Garamond" w:cs="Garamond" w:eastAsia="Garamond" w:hAnsi="Garamond"/>
              </w:rPr>
            </w:pPr>
            <w:r w:rsidDel="00000000" w:rsidR="00000000" w:rsidRPr="00000000">
              <w:rPr>
                <w:rtl w:val="0"/>
              </w:rPr>
            </w:r>
          </w:p>
          <w:p w:rsidR="00000000" w:rsidDel="00000000" w:rsidP="00000000" w:rsidRDefault="00000000" w:rsidRPr="00000000" w14:paraId="000000F1">
            <w:pPr>
              <w:shd w:fill="ffffff" w:val="clear"/>
              <w:rPr>
                <w:rFonts w:ascii="Garamond" w:cs="Garamond" w:eastAsia="Garamond" w:hAnsi="Garamond"/>
              </w:rPr>
            </w:pPr>
            <w:r w:rsidDel="00000000" w:rsidR="00000000" w:rsidRPr="00000000">
              <w:rPr>
                <w:rtl w:val="0"/>
              </w:rPr>
            </w:r>
          </w:p>
        </w:tc>
      </w:tr>
      <w:tr>
        <w:trPr>
          <w:cantSplit w:val="0"/>
          <w:tblHeader w:val="0"/>
        </w:trPr>
        <w:tc>
          <w:tcPr/>
          <w:p w:rsidR="00000000" w:rsidDel="00000000" w:rsidP="00000000" w:rsidRDefault="00000000" w:rsidRPr="00000000" w14:paraId="000000F2">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Ansvar</w:t>
            </w:r>
          </w:p>
        </w:tc>
        <w:tc>
          <w:tcPr/>
          <w:p w:rsidR="00000000" w:rsidDel="00000000" w:rsidP="00000000" w:rsidRDefault="00000000" w:rsidRPr="00000000" w14:paraId="000000F3">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5:4</w:t>
            </w:r>
          </w:p>
        </w:tc>
        <w:tc>
          <w:tcPr/>
          <w:p w:rsidR="00000000" w:rsidDel="00000000" w:rsidP="00000000" w:rsidRDefault="00000000" w:rsidRPr="00000000" w14:paraId="000000F4">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Valberedningen ansvarar för samtliga nomineringar till förtroendeposter på teknologsektionen.</w:t>
            </w:r>
          </w:p>
          <w:p w:rsidR="00000000" w:rsidDel="00000000" w:rsidP="00000000" w:rsidRDefault="00000000" w:rsidRPr="00000000" w14:paraId="000000F5">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F6">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tl w:val="0"/>
              </w:rPr>
            </w:r>
          </w:p>
        </w:tc>
        <w:tc>
          <w:tcPr/>
          <w:p w:rsidR="00000000" w:rsidDel="00000000" w:rsidP="00000000" w:rsidRDefault="00000000" w:rsidRPr="00000000" w14:paraId="000000F7">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5:5</w:t>
            </w:r>
          </w:p>
        </w:tc>
        <w:tc>
          <w:tcPr/>
          <w:p w:rsidR="00000000" w:rsidDel="00000000" w:rsidP="00000000" w:rsidRDefault="00000000" w:rsidRPr="00000000" w14:paraId="000000F8">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Valberedningens nomineringar skall behörigt anslås minst </w:t>
            </w:r>
            <w:r w:rsidDel="00000000" w:rsidR="00000000" w:rsidRPr="00000000">
              <w:rPr>
                <w:rFonts w:ascii="Garamond" w:cs="Garamond" w:eastAsia="Garamond" w:hAnsi="Garamond"/>
                <w:rtl w:val="0"/>
              </w:rPr>
              <w:t xml:space="preserve">två</w:t>
            </w:r>
            <w:r w:rsidDel="00000000" w:rsidR="00000000" w:rsidRPr="00000000">
              <w:rPr>
                <w:rFonts w:ascii="Garamond" w:cs="Garamond" w:eastAsia="Garamond" w:hAnsi="Garamond"/>
                <w:color w:val="000000"/>
                <w:rtl w:val="0"/>
              </w:rPr>
              <w:t xml:space="preserve"> läsdagar före sektionsmöte där inval ämnas genomföras.</w:t>
            </w:r>
          </w:p>
          <w:p w:rsidR="00000000" w:rsidDel="00000000" w:rsidP="00000000" w:rsidRDefault="00000000" w:rsidRPr="00000000" w14:paraId="000000F9">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FA">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FB">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Fri nominering</w:t>
            </w:r>
          </w:p>
        </w:tc>
        <w:tc>
          <w:tcPr/>
          <w:p w:rsidR="00000000" w:rsidDel="00000000" w:rsidP="00000000" w:rsidRDefault="00000000" w:rsidRPr="00000000" w14:paraId="000000FC">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5:6</w:t>
            </w:r>
          </w:p>
        </w:tc>
        <w:tc>
          <w:tcPr/>
          <w:p w:rsidR="00000000" w:rsidDel="00000000" w:rsidP="00000000" w:rsidRDefault="00000000" w:rsidRPr="00000000" w14:paraId="000000FD">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Fri nominering är tillåten till alla poster utom till TD-styrets ordförande och kassör. Nomineringsbara till dessa poster är endast de som minst 24 timmar innan sektionsmöte då val ska ske anmält sitt intresse till TD-styret.</w:t>
            </w:r>
          </w:p>
        </w:tc>
      </w:tr>
    </w:tbl>
    <w:p w:rsidR="00000000" w:rsidDel="00000000" w:rsidP="00000000" w:rsidRDefault="00000000" w:rsidRPr="00000000" w14:paraId="000000FE">
      <w:pPr>
        <w:rPr/>
      </w:pPr>
      <w:bookmarkStart w:colFirst="0" w:colLast="0" w:name="_heading=h.4d34og8" w:id="9"/>
      <w:bookmarkEnd w:id="9"/>
      <w:r w:rsidDel="00000000" w:rsidR="00000000" w:rsidRPr="00000000">
        <w:br w:type="page"/>
      </w:r>
      <w:r w:rsidDel="00000000" w:rsidR="00000000" w:rsidRPr="00000000">
        <w:rPr>
          <w:rtl w:val="0"/>
        </w:rPr>
      </w:r>
    </w:p>
    <w:p w:rsidR="00000000" w:rsidDel="00000000" w:rsidP="00000000" w:rsidRDefault="00000000" w:rsidRPr="00000000" w14:paraId="000000FF">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 w:right="0" w:firstLine="0"/>
        <w:jc w:val="center"/>
        <w:rPr>
          <w:rFonts w:ascii="Franklin Gothic" w:cs="Franklin Gothic" w:eastAsia="Franklin Gothic" w:hAnsi="Franklin Gothic"/>
          <w:b w:val="0"/>
          <w:i w:val="0"/>
          <w:smallCaps w:val="0"/>
          <w:strike w:val="0"/>
          <w:color w:val="000000"/>
          <w:sz w:val="48"/>
          <w:szCs w:val="48"/>
          <w:u w:val="none"/>
          <w:shd w:fill="auto" w:val="clear"/>
          <w:vertAlign w:val="baseline"/>
        </w:rPr>
      </w:pPr>
      <w:bookmarkStart w:colFirst="0" w:colLast="0" w:name="_heading=h.2s8eyo1" w:id="10"/>
      <w:bookmarkEnd w:id="10"/>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6. Sektionsstyrelsen, TD-styret</w:t>
      </w:r>
    </w:p>
    <w:p w:rsidR="00000000" w:rsidDel="00000000" w:rsidP="00000000" w:rsidRDefault="00000000" w:rsidRPr="00000000" w14:paraId="00000100">
      <w:pPr>
        <w:rPr/>
      </w:pPr>
      <w:r w:rsidDel="00000000" w:rsidR="00000000" w:rsidRPr="00000000">
        <w:rPr>
          <w:rtl w:val="0"/>
        </w:rPr>
      </w:r>
    </w:p>
    <w:tbl>
      <w:tblPr>
        <w:tblStyle w:val="Table6"/>
        <w:tblW w:w="9072.0" w:type="dxa"/>
        <w:jc w:val="left"/>
        <w:tblInd w:w="-108.0" w:type="dxa"/>
        <w:tblLayout w:type="fixed"/>
        <w:tblLook w:val="0000"/>
      </w:tblPr>
      <w:tblGrid>
        <w:gridCol w:w="2812"/>
        <w:gridCol w:w="998"/>
        <w:gridCol w:w="5262"/>
        <w:tblGridChange w:id="0">
          <w:tblGrid>
            <w:gridCol w:w="2812"/>
            <w:gridCol w:w="998"/>
            <w:gridCol w:w="5262"/>
          </w:tblGrid>
        </w:tblGridChange>
      </w:tblGrid>
      <w:tr>
        <w:trPr>
          <w:cantSplit w:val="0"/>
          <w:tblHeader w:val="0"/>
        </w:trPr>
        <w:tc>
          <w:tcPr/>
          <w:p w:rsidR="00000000" w:rsidDel="00000000" w:rsidP="00000000" w:rsidRDefault="00000000" w:rsidRPr="00000000" w14:paraId="00000101">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Befogenheter</w:t>
            </w:r>
          </w:p>
        </w:tc>
        <w:tc>
          <w:tcPr/>
          <w:p w:rsidR="00000000" w:rsidDel="00000000" w:rsidP="00000000" w:rsidRDefault="00000000" w:rsidRPr="00000000" w14:paraId="00000102">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6:1</w:t>
            </w:r>
          </w:p>
        </w:tc>
        <w:tc>
          <w:tcPr/>
          <w:p w:rsidR="00000000" w:rsidDel="00000000" w:rsidP="00000000" w:rsidRDefault="00000000" w:rsidRPr="00000000" w14:paraId="00000103">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TD-styret handhar i överensstämmelse med denna stadga, befintligt reglemente samt av sektionsmötet fattade beslut den verkställande ledningen av sektionens verksamhet.</w:t>
            </w:r>
          </w:p>
          <w:p w:rsidR="00000000" w:rsidDel="00000000" w:rsidP="00000000" w:rsidRDefault="00000000" w:rsidRPr="00000000" w14:paraId="00000104">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05">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06">
            <w:pPr>
              <w:widowControl w:val="0"/>
              <w:numPr>
                <w:ilvl w:val="1"/>
                <w:numId w:val="4"/>
              </w:numPr>
              <w:pBdr>
                <w:top w:space="0" w:sz="0" w:val="nil"/>
                <w:left w:space="0" w:sz="0" w:val="nil"/>
                <w:bottom w:space="0" w:sz="0" w:val="nil"/>
                <w:right w:space="0" w:sz="0" w:val="nil"/>
                <w:between w:space="0" w:sz="0" w:val="nil"/>
              </w:pBdr>
              <w:ind w:left="576" w:right="-97.9133858267715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Sammansättning</w:t>
            </w:r>
          </w:p>
        </w:tc>
        <w:tc>
          <w:tcPr/>
          <w:p w:rsidR="00000000" w:rsidDel="00000000" w:rsidP="00000000" w:rsidRDefault="00000000" w:rsidRPr="00000000" w14:paraId="00000107">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6:2:1</w:t>
            </w:r>
          </w:p>
        </w:tc>
        <w:tc>
          <w:tcPr/>
          <w:p w:rsidR="00000000" w:rsidDel="00000000" w:rsidP="00000000" w:rsidRDefault="00000000" w:rsidRPr="00000000" w14:paraId="00000108">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TD-styret består av ordförande, vice ordförande, kassör, sekreterare samt ett i reglementet fastställt antal övriga ledamöter. Ordförande och kassör i TD-styret skall vara myndiga.</w:t>
            </w:r>
          </w:p>
          <w:p w:rsidR="00000000" w:rsidDel="00000000" w:rsidP="00000000" w:rsidRDefault="00000000" w:rsidRPr="00000000" w14:paraId="00000109">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0A">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tl w:val="0"/>
              </w:rPr>
            </w:r>
          </w:p>
        </w:tc>
        <w:tc>
          <w:tcPr/>
          <w:p w:rsidR="00000000" w:rsidDel="00000000" w:rsidP="00000000" w:rsidRDefault="00000000" w:rsidRPr="00000000" w14:paraId="0000010B">
            <w:pPr>
              <w:rPr>
                <w:rFonts w:ascii="Source Sans Pro" w:cs="Source Sans Pro" w:eastAsia="Source Sans Pro" w:hAnsi="Source Sans Pro"/>
                <w:sz w:val="28"/>
                <w:szCs w:val="28"/>
              </w:rPr>
            </w:pPr>
            <w:r w:rsidDel="00000000" w:rsidR="00000000" w:rsidRPr="00000000">
              <w:rPr>
                <w:rFonts w:ascii="Source Sans Pro" w:cs="Source Sans Pro" w:eastAsia="Source Sans Pro" w:hAnsi="Source Sans Pro"/>
                <w:sz w:val="28"/>
                <w:szCs w:val="28"/>
                <w:rtl w:val="0"/>
              </w:rPr>
              <w:t xml:space="preserve">6:2:2</w:t>
            </w:r>
          </w:p>
        </w:tc>
        <w:tc>
          <w:tcPr/>
          <w:p w:rsidR="00000000" w:rsidDel="00000000" w:rsidP="00000000" w:rsidRDefault="00000000" w:rsidRPr="00000000" w14:paraId="0000010C">
            <w:pPr>
              <w:widowControl w:val="0"/>
              <w:rPr>
                <w:rFonts w:ascii="Garamond" w:cs="Garamond" w:eastAsia="Garamond" w:hAnsi="Garamond"/>
              </w:rPr>
            </w:pPr>
            <w:r w:rsidDel="00000000" w:rsidR="00000000" w:rsidRPr="00000000">
              <w:rPr>
                <w:rFonts w:ascii="Garamond" w:cs="Garamond" w:eastAsia="Garamond" w:hAnsi="Garamond"/>
                <w:rtl w:val="0"/>
              </w:rPr>
              <w:t xml:space="preserve">TD-styret tillsätts av sektionsmöte på förslag av teknologsektionens valberedning. </w:t>
            </w:r>
            <w:r w:rsidDel="00000000" w:rsidR="00000000" w:rsidRPr="00000000">
              <w:rPr>
                <w:rFonts w:ascii="Garamond" w:cs="Garamond" w:eastAsia="Garamond" w:hAnsi="Garamond"/>
                <w:sz w:val="23"/>
                <w:szCs w:val="23"/>
                <w:rtl w:val="0"/>
              </w:rPr>
              <w:t xml:space="preserve">Posterna ordförande och kassör tillsätts av sektionsmötet. Övriga tillsätts som ledamöter av sektionsmötet.</w:t>
            </w:r>
            <w:r w:rsidDel="00000000" w:rsidR="00000000" w:rsidRPr="00000000">
              <w:rPr>
                <w:rtl w:val="0"/>
              </w:rPr>
            </w:r>
          </w:p>
          <w:p w:rsidR="00000000" w:rsidDel="00000000" w:rsidP="00000000" w:rsidRDefault="00000000" w:rsidRPr="00000000" w14:paraId="0000010D">
            <w:pPr>
              <w:widowControl w:val="0"/>
              <w:rPr>
                <w:rFonts w:ascii="Garamond" w:cs="Garamond" w:eastAsia="Garamond" w:hAnsi="Garamond"/>
              </w:rPr>
            </w:pPr>
            <w:r w:rsidDel="00000000" w:rsidR="00000000" w:rsidRPr="00000000">
              <w:rPr>
                <w:rtl w:val="0"/>
              </w:rPr>
            </w:r>
          </w:p>
        </w:tc>
      </w:tr>
      <w:tr>
        <w:trPr>
          <w:cantSplit w:val="0"/>
          <w:tblHeader w:val="0"/>
        </w:trPr>
        <w:tc>
          <w:tcPr/>
          <w:p w:rsidR="00000000" w:rsidDel="00000000" w:rsidP="00000000" w:rsidRDefault="00000000" w:rsidRPr="00000000" w14:paraId="0000010E">
            <w:pPr>
              <w:widowControl w:val="0"/>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tl w:val="0"/>
              </w:rPr>
            </w:r>
          </w:p>
        </w:tc>
        <w:tc>
          <w:tcPr/>
          <w:p w:rsidR="00000000" w:rsidDel="00000000" w:rsidP="00000000" w:rsidRDefault="00000000" w:rsidRPr="00000000" w14:paraId="0000010F">
            <w:pPr>
              <w:rPr>
                <w:rFonts w:ascii="Source Sans Pro" w:cs="Source Sans Pro" w:eastAsia="Source Sans Pro" w:hAnsi="Source Sans Pro"/>
                <w:sz w:val="28"/>
                <w:szCs w:val="28"/>
              </w:rPr>
            </w:pPr>
            <w:r w:rsidDel="00000000" w:rsidR="00000000" w:rsidRPr="00000000">
              <w:rPr>
                <w:rFonts w:ascii="Source Sans Pro" w:cs="Source Sans Pro" w:eastAsia="Source Sans Pro" w:hAnsi="Source Sans Pro"/>
                <w:sz w:val="28"/>
                <w:szCs w:val="28"/>
                <w:rtl w:val="0"/>
              </w:rPr>
              <w:t xml:space="preserve">6:2:3</w:t>
            </w:r>
          </w:p>
        </w:tc>
        <w:tc>
          <w:tcPr/>
          <w:p w:rsidR="00000000" w:rsidDel="00000000" w:rsidP="00000000" w:rsidRDefault="00000000" w:rsidRPr="00000000" w14:paraId="00000110">
            <w:pPr>
              <w:widowControl w:val="0"/>
              <w:rPr>
                <w:rFonts w:ascii="Garamond" w:cs="Garamond" w:eastAsia="Garamond" w:hAnsi="Garamond"/>
              </w:rPr>
            </w:pPr>
            <w:r w:rsidDel="00000000" w:rsidR="00000000" w:rsidRPr="00000000">
              <w:rPr>
                <w:rFonts w:ascii="Garamond" w:cs="Garamond" w:eastAsia="Garamond" w:hAnsi="Garamond"/>
                <w:rtl w:val="0"/>
              </w:rPr>
              <w:t xml:space="preserve">Ordinarie mandatperiod är från första juli till sista juni nästkommande år.</w:t>
            </w:r>
          </w:p>
          <w:p w:rsidR="00000000" w:rsidDel="00000000" w:rsidP="00000000" w:rsidRDefault="00000000" w:rsidRPr="00000000" w14:paraId="00000111">
            <w:pPr>
              <w:widowControl w:val="0"/>
              <w:rPr>
                <w:rFonts w:ascii="Garamond" w:cs="Garamond" w:eastAsia="Garamond" w:hAnsi="Garamond"/>
              </w:rPr>
            </w:pPr>
            <w:r w:rsidDel="00000000" w:rsidR="00000000" w:rsidRPr="00000000">
              <w:rPr>
                <w:rtl w:val="0"/>
              </w:rPr>
            </w:r>
          </w:p>
          <w:p w:rsidR="00000000" w:rsidDel="00000000" w:rsidP="00000000" w:rsidRDefault="00000000" w:rsidRPr="00000000" w14:paraId="00000112">
            <w:pPr>
              <w:widowControl w:val="0"/>
              <w:rPr>
                <w:rFonts w:ascii="Garamond" w:cs="Garamond" w:eastAsia="Garamond" w:hAnsi="Garamond"/>
              </w:rPr>
            </w:pPr>
            <w:r w:rsidDel="00000000" w:rsidR="00000000" w:rsidRPr="00000000">
              <w:rPr>
                <w:rtl w:val="0"/>
              </w:rPr>
            </w:r>
          </w:p>
        </w:tc>
      </w:tr>
      <w:tr>
        <w:trPr>
          <w:cantSplit w:val="0"/>
          <w:tblHeader w:val="0"/>
        </w:trPr>
        <w:tc>
          <w:tcPr/>
          <w:p w:rsidR="00000000" w:rsidDel="00000000" w:rsidP="00000000" w:rsidRDefault="00000000" w:rsidRPr="00000000" w14:paraId="00000113">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Rättigheter</w:t>
            </w:r>
          </w:p>
        </w:tc>
        <w:tc>
          <w:tcPr/>
          <w:p w:rsidR="00000000" w:rsidDel="00000000" w:rsidP="00000000" w:rsidRDefault="00000000" w:rsidRPr="00000000" w14:paraId="00000114">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6:3</w:t>
            </w:r>
          </w:p>
        </w:tc>
        <w:tc>
          <w:tcPr/>
          <w:p w:rsidR="00000000" w:rsidDel="00000000" w:rsidP="00000000" w:rsidRDefault="00000000" w:rsidRPr="00000000" w14:paraId="00000115">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TD-styret äger rätt att i namn och emblem använda teknologsektionens namn och dess symboler.</w:t>
            </w:r>
          </w:p>
          <w:p w:rsidR="00000000" w:rsidDel="00000000" w:rsidP="00000000" w:rsidRDefault="00000000" w:rsidRPr="00000000" w14:paraId="00000116">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17">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18">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Ansvar</w:t>
            </w:r>
          </w:p>
        </w:tc>
        <w:tc>
          <w:tcPr/>
          <w:p w:rsidR="00000000" w:rsidDel="00000000" w:rsidP="00000000" w:rsidRDefault="00000000" w:rsidRPr="00000000" w14:paraId="00000119">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6:4</w:t>
            </w:r>
          </w:p>
        </w:tc>
        <w:tc>
          <w:tcPr/>
          <w:p w:rsidR="00000000" w:rsidDel="00000000" w:rsidP="00000000" w:rsidRDefault="00000000" w:rsidRPr="00000000" w14:paraId="0000011A">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TD-styret ansvarar inför sektionsmötet för teknologsektionens verksamhet och ekonomi.</w:t>
            </w:r>
          </w:p>
          <w:p w:rsidR="00000000" w:rsidDel="00000000" w:rsidP="00000000" w:rsidRDefault="00000000" w:rsidRPr="00000000" w14:paraId="0000011B">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1C">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1D">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Firmateckning</w:t>
            </w:r>
          </w:p>
        </w:tc>
        <w:tc>
          <w:tcPr/>
          <w:p w:rsidR="00000000" w:rsidDel="00000000" w:rsidP="00000000" w:rsidRDefault="00000000" w:rsidRPr="00000000" w14:paraId="0000011E">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6:5</w:t>
            </w:r>
          </w:p>
        </w:tc>
        <w:tc>
          <w:tcPr/>
          <w:p w:rsidR="00000000" w:rsidDel="00000000" w:rsidP="00000000" w:rsidRDefault="00000000" w:rsidRPr="00000000" w14:paraId="0000011F">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Ordförande i TD-styret samt dess kassör tecknar teknologsektionens firma var för sig.</w:t>
            </w:r>
          </w:p>
          <w:p w:rsidR="00000000" w:rsidDel="00000000" w:rsidP="00000000" w:rsidRDefault="00000000" w:rsidRPr="00000000" w14:paraId="00000120">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21">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22">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Styrelsemöte</w:t>
            </w:r>
          </w:p>
        </w:tc>
        <w:tc>
          <w:tcPr/>
          <w:p w:rsidR="00000000" w:rsidDel="00000000" w:rsidP="00000000" w:rsidRDefault="00000000" w:rsidRPr="00000000" w14:paraId="00000123">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6:6:1</w:t>
            </w:r>
          </w:p>
        </w:tc>
        <w:tc>
          <w:tcPr/>
          <w:p w:rsidR="00000000" w:rsidDel="00000000" w:rsidP="00000000" w:rsidRDefault="00000000" w:rsidRPr="00000000" w14:paraId="00000124">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TD-styret sammanträder minst tre gånger per läsperiod.</w:t>
            </w:r>
          </w:p>
          <w:p w:rsidR="00000000" w:rsidDel="00000000" w:rsidP="00000000" w:rsidRDefault="00000000" w:rsidRPr="00000000" w14:paraId="00000125">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26">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tl w:val="0"/>
              </w:rPr>
            </w:r>
          </w:p>
        </w:tc>
        <w:tc>
          <w:tcPr/>
          <w:p w:rsidR="00000000" w:rsidDel="00000000" w:rsidP="00000000" w:rsidRDefault="00000000" w:rsidRPr="00000000" w14:paraId="00000127">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6:6:2</w:t>
            </w:r>
          </w:p>
        </w:tc>
        <w:tc>
          <w:tcPr/>
          <w:p w:rsidR="00000000" w:rsidDel="00000000" w:rsidP="00000000" w:rsidRDefault="00000000" w:rsidRPr="00000000" w14:paraId="00000128">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TD-styret sammanträder på kallelse av ordförande eller vice ordförande i TD-styret.</w:t>
            </w:r>
          </w:p>
          <w:p w:rsidR="00000000" w:rsidDel="00000000" w:rsidP="00000000" w:rsidRDefault="00000000" w:rsidRPr="00000000" w14:paraId="00000129">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2A">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tl w:val="0"/>
              </w:rPr>
            </w:r>
          </w:p>
        </w:tc>
        <w:tc>
          <w:tcPr/>
          <w:p w:rsidR="00000000" w:rsidDel="00000000" w:rsidP="00000000" w:rsidRDefault="00000000" w:rsidRPr="00000000" w14:paraId="0000012B">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6:6:3</w:t>
            </w:r>
          </w:p>
        </w:tc>
        <w:tc>
          <w:tcPr/>
          <w:p w:rsidR="00000000" w:rsidDel="00000000" w:rsidP="00000000" w:rsidRDefault="00000000" w:rsidRPr="00000000" w14:paraId="0000012C">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Ledamot i TD-styret äger rätt att hos vice ordförande i TD-styret begära utlysande av styrelsemöte. Sådant möte skall hållas inom 5 läsdagar.</w:t>
            </w:r>
          </w:p>
          <w:p w:rsidR="00000000" w:rsidDel="00000000" w:rsidP="00000000" w:rsidRDefault="00000000" w:rsidRPr="00000000" w14:paraId="0000012D">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2E">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tl w:val="0"/>
              </w:rPr>
            </w:r>
          </w:p>
        </w:tc>
        <w:tc>
          <w:tcPr/>
          <w:p w:rsidR="00000000" w:rsidDel="00000000" w:rsidP="00000000" w:rsidRDefault="00000000" w:rsidRPr="00000000" w14:paraId="0000012F">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6:6:4</w:t>
            </w:r>
          </w:p>
        </w:tc>
        <w:tc>
          <w:tcPr/>
          <w:p w:rsidR="00000000" w:rsidDel="00000000" w:rsidP="00000000" w:rsidRDefault="00000000" w:rsidRPr="00000000" w14:paraId="00000130">
            <w:pPr>
              <w:widowControl w:val="0"/>
              <w:pBdr>
                <w:top w:space="0" w:sz="0" w:val="nil"/>
                <w:left w:space="0" w:sz="0" w:val="nil"/>
                <w:bottom w:space="0" w:sz="0" w:val="nil"/>
                <w:right w:space="0" w:sz="0" w:val="nil"/>
                <w:between w:space="0" w:sz="0" w:val="nil"/>
              </w:pBdr>
              <w:rPr>
                <w:rFonts w:ascii="Garamond" w:cs="Garamond" w:eastAsia="Garamond" w:hAnsi="Garamond"/>
              </w:rPr>
            </w:pPr>
            <w:r w:rsidDel="00000000" w:rsidR="00000000" w:rsidRPr="00000000">
              <w:rPr>
                <w:rFonts w:ascii="Garamond" w:cs="Garamond" w:eastAsia="Garamond" w:hAnsi="Garamond"/>
                <w:rtl w:val="0"/>
              </w:rPr>
              <w:t xml:space="preserve">Protokoll skall föras vid styrelsemöte och skall tilldelas den medlem som till TD-styret begär detta.</w:t>
            </w:r>
          </w:p>
          <w:p w:rsidR="00000000" w:rsidDel="00000000" w:rsidP="00000000" w:rsidRDefault="00000000" w:rsidRPr="00000000" w14:paraId="00000131">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32">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33">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Beslutförhet</w:t>
            </w:r>
          </w:p>
        </w:tc>
        <w:tc>
          <w:tcPr/>
          <w:p w:rsidR="00000000" w:rsidDel="00000000" w:rsidP="00000000" w:rsidRDefault="00000000" w:rsidRPr="00000000" w14:paraId="00000134">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6:7</w:t>
            </w:r>
          </w:p>
        </w:tc>
        <w:tc>
          <w:tcPr/>
          <w:p w:rsidR="00000000" w:rsidDel="00000000" w:rsidP="00000000" w:rsidRDefault="00000000" w:rsidRPr="00000000" w14:paraId="00000135">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TD-styret är beslutsmässigt när minst 50% av ledamöterna är närvarande. Ordförande eller vice ordförande skall närvara.</w:t>
            </w:r>
          </w:p>
          <w:p w:rsidR="00000000" w:rsidDel="00000000" w:rsidP="00000000" w:rsidRDefault="00000000" w:rsidRPr="00000000" w14:paraId="00000136">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37">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38">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Överklagande</w:t>
            </w:r>
          </w:p>
        </w:tc>
        <w:tc>
          <w:tcPr/>
          <w:p w:rsidR="00000000" w:rsidDel="00000000" w:rsidP="00000000" w:rsidRDefault="00000000" w:rsidRPr="00000000" w14:paraId="00000139">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6:8</w:t>
            </w:r>
          </w:p>
        </w:tc>
        <w:tc>
          <w:tcPr/>
          <w:p w:rsidR="00000000" w:rsidDel="00000000" w:rsidP="00000000" w:rsidRDefault="00000000" w:rsidRPr="00000000" w14:paraId="0000013A">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Beslut av TD-styret som strider mot kårens eller teknologsektionens stadga, reglemente samt policy får undanröjas av kårens fullmäktige. Sådant beslut skall</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color w:val="000000"/>
                <w:rtl w:val="0"/>
              </w:rPr>
              <w:t xml:space="preserve">tas upp till prövning om det begärs av en kårmedlem då det rör kårens stadga, eller av teknologsektionsmedlem då det rör sektionens stadga.</w:t>
            </w:r>
          </w:p>
          <w:p w:rsidR="00000000" w:rsidDel="00000000" w:rsidP="00000000" w:rsidRDefault="00000000" w:rsidRPr="00000000" w14:paraId="0000013B">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3C">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3D">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Avsättning</w:t>
            </w:r>
          </w:p>
        </w:tc>
        <w:tc>
          <w:tcPr/>
          <w:p w:rsidR="00000000" w:rsidDel="00000000" w:rsidP="00000000" w:rsidRDefault="00000000" w:rsidRPr="00000000" w14:paraId="0000013E">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6:9:1</w:t>
            </w:r>
          </w:p>
        </w:tc>
        <w:tc>
          <w:tcPr/>
          <w:p w:rsidR="00000000" w:rsidDel="00000000" w:rsidP="00000000" w:rsidRDefault="00000000" w:rsidRPr="00000000" w14:paraId="0000013F">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För att avsätta TD-styret krävs att ärendet är anslaget tre läsdagar innan sektionsmöte, samt att minst 25 och minst ¾ av de röstberättigade vid mötet är om beslutet ense.</w:t>
            </w:r>
          </w:p>
          <w:p w:rsidR="00000000" w:rsidDel="00000000" w:rsidP="00000000" w:rsidRDefault="00000000" w:rsidRPr="00000000" w14:paraId="00000140">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41">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tl w:val="0"/>
              </w:rPr>
            </w:r>
          </w:p>
          <w:p w:rsidR="00000000" w:rsidDel="00000000" w:rsidP="00000000" w:rsidRDefault="00000000" w:rsidRPr="00000000" w14:paraId="00000142">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tl w:val="0"/>
              </w:rPr>
            </w:r>
          </w:p>
        </w:tc>
        <w:tc>
          <w:tcPr/>
          <w:p w:rsidR="00000000" w:rsidDel="00000000" w:rsidP="00000000" w:rsidRDefault="00000000" w:rsidRPr="00000000" w14:paraId="00000143">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6:9:2</w:t>
            </w:r>
          </w:p>
        </w:tc>
        <w:tc>
          <w:tcPr/>
          <w:p w:rsidR="00000000" w:rsidDel="00000000" w:rsidP="00000000" w:rsidRDefault="00000000" w:rsidRPr="00000000" w14:paraId="00000144">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Vid detta möte skall interimsstyrelse och ny valberedning väljas. Interimsstyrelsen utfärdar kallelse till extra sektionsmöte där ny ordinarie styrelse skall väljas. Detta sektionsmöte skall hållas inom 15 läsdagar från det sektionsmöte då interimsstyrelsen valdes och under ordinarie terminstid.</w:t>
            </w:r>
          </w:p>
          <w:p w:rsidR="00000000" w:rsidDel="00000000" w:rsidP="00000000" w:rsidRDefault="00000000" w:rsidRPr="00000000" w14:paraId="00000145">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46">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tl w:val="0"/>
              </w:rPr>
            </w:r>
          </w:p>
        </w:tc>
        <w:tc>
          <w:tcPr/>
          <w:p w:rsidR="00000000" w:rsidDel="00000000" w:rsidP="00000000" w:rsidRDefault="00000000" w:rsidRPr="00000000" w14:paraId="00000147">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6:9:3</w:t>
            </w:r>
          </w:p>
        </w:tc>
        <w:tc>
          <w:tcPr/>
          <w:p w:rsidR="00000000" w:rsidDel="00000000" w:rsidP="00000000" w:rsidRDefault="00000000" w:rsidRPr="00000000" w14:paraId="00000148">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Interimsstyrelsen övertar ordinarie TD-styrets befogenheter och skyldigheter tills nytt ordinarie TD-styre är valt.</w:t>
            </w:r>
          </w:p>
        </w:tc>
      </w:tr>
    </w:tbl>
    <w:p w:rsidR="00000000" w:rsidDel="00000000" w:rsidP="00000000" w:rsidRDefault="00000000" w:rsidRPr="00000000" w14:paraId="00000149">
      <w:pPr>
        <w:rPr/>
      </w:pPr>
      <w:bookmarkStart w:colFirst="0" w:colLast="0" w:name="_heading=h.17dp8vu" w:id="11"/>
      <w:bookmarkEnd w:id="11"/>
      <w:r w:rsidDel="00000000" w:rsidR="00000000" w:rsidRPr="00000000">
        <w:br w:type="page"/>
      </w:r>
      <w:r w:rsidDel="00000000" w:rsidR="00000000" w:rsidRPr="00000000">
        <w:rPr>
          <w:rtl w:val="0"/>
        </w:rPr>
      </w:r>
    </w:p>
    <w:p w:rsidR="00000000" w:rsidDel="00000000" w:rsidP="00000000" w:rsidRDefault="00000000" w:rsidRPr="00000000" w14:paraId="0000014A">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 w:right="0" w:firstLine="0"/>
        <w:jc w:val="center"/>
        <w:rPr>
          <w:rFonts w:ascii="Franklin Gothic" w:cs="Franklin Gothic" w:eastAsia="Franklin Gothic" w:hAnsi="Franklin Gothic"/>
          <w:b w:val="0"/>
          <w:i w:val="0"/>
          <w:smallCaps w:val="0"/>
          <w:strike w:val="0"/>
          <w:color w:val="000000"/>
          <w:sz w:val="48"/>
          <w:szCs w:val="48"/>
          <w:u w:val="none"/>
          <w:shd w:fill="auto" w:val="clear"/>
          <w:vertAlign w:val="baseline"/>
        </w:rPr>
      </w:pPr>
      <w:bookmarkStart w:colFirst="0" w:colLast="0" w:name="_heading=h.3rdcrjn" w:id="12"/>
      <w:bookmarkEnd w:id="12"/>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7. Utskott</w:t>
      </w:r>
    </w:p>
    <w:p w:rsidR="00000000" w:rsidDel="00000000" w:rsidP="00000000" w:rsidRDefault="00000000" w:rsidRPr="00000000" w14:paraId="0000014B">
      <w:pPr>
        <w:rPr/>
      </w:pPr>
      <w:r w:rsidDel="00000000" w:rsidR="00000000" w:rsidRPr="00000000">
        <w:rPr>
          <w:rtl w:val="0"/>
        </w:rPr>
      </w:r>
    </w:p>
    <w:tbl>
      <w:tblPr>
        <w:tblStyle w:val="Table7"/>
        <w:tblW w:w="9072.0" w:type="dxa"/>
        <w:jc w:val="left"/>
        <w:tblInd w:w="-108.0" w:type="dxa"/>
        <w:tblLayout w:type="fixed"/>
        <w:tblLook w:val="0000"/>
      </w:tblPr>
      <w:tblGrid>
        <w:gridCol w:w="2812"/>
        <w:gridCol w:w="998"/>
        <w:gridCol w:w="5262"/>
        <w:tblGridChange w:id="0">
          <w:tblGrid>
            <w:gridCol w:w="2812"/>
            <w:gridCol w:w="998"/>
            <w:gridCol w:w="5262"/>
          </w:tblGrid>
        </w:tblGridChange>
      </w:tblGrid>
      <w:tr>
        <w:trPr>
          <w:cantSplit w:val="0"/>
          <w:tblHeader w:val="0"/>
        </w:trPr>
        <w:tc>
          <w:tcPr/>
          <w:p w:rsidR="00000000" w:rsidDel="00000000" w:rsidP="00000000" w:rsidRDefault="00000000" w:rsidRPr="00000000" w14:paraId="0000014C">
            <w:pPr>
              <w:widowControl w:val="0"/>
              <w:rPr>
                <w:rFonts w:ascii="Franklin Gothic" w:cs="Franklin Gothic" w:eastAsia="Franklin Gothic" w:hAnsi="Franklin Gothic"/>
                <w:sz w:val="28"/>
                <w:szCs w:val="28"/>
              </w:rPr>
            </w:pPr>
            <w:r w:rsidDel="00000000" w:rsidR="00000000" w:rsidRPr="00000000">
              <w:rPr>
                <w:rFonts w:ascii="Franklin Gothic" w:cs="Franklin Gothic" w:eastAsia="Franklin Gothic" w:hAnsi="Franklin Gothic"/>
                <w:sz w:val="28"/>
                <w:szCs w:val="28"/>
                <w:rtl w:val="0"/>
              </w:rPr>
              <w:t xml:space="preserve">Uppgift</w:t>
            </w:r>
          </w:p>
        </w:tc>
        <w:tc>
          <w:tcPr/>
          <w:p w:rsidR="00000000" w:rsidDel="00000000" w:rsidP="00000000" w:rsidRDefault="00000000" w:rsidRPr="00000000" w14:paraId="0000014D">
            <w:pPr>
              <w:rPr>
                <w:rFonts w:ascii="Source Sans Pro" w:cs="Source Sans Pro" w:eastAsia="Source Sans Pro" w:hAnsi="Source Sans Pro"/>
                <w:sz w:val="28"/>
                <w:szCs w:val="28"/>
              </w:rPr>
            </w:pPr>
            <w:r w:rsidDel="00000000" w:rsidR="00000000" w:rsidRPr="00000000">
              <w:rPr>
                <w:rFonts w:ascii="Source Sans Pro" w:cs="Source Sans Pro" w:eastAsia="Source Sans Pro" w:hAnsi="Source Sans Pro"/>
                <w:sz w:val="28"/>
                <w:szCs w:val="28"/>
                <w:rtl w:val="0"/>
              </w:rPr>
              <w:t xml:space="preserve">7:1</w:t>
            </w:r>
          </w:p>
        </w:tc>
        <w:tc>
          <w:tcPr/>
          <w:p w:rsidR="00000000" w:rsidDel="00000000" w:rsidP="00000000" w:rsidRDefault="00000000" w:rsidRPr="00000000" w14:paraId="0000014E">
            <w:pPr>
              <w:rPr>
                <w:rFonts w:ascii="EB Garamond" w:cs="EB Garamond" w:eastAsia="EB Garamond" w:hAnsi="EB Garamond"/>
              </w:rPr>
            </w:pPr>
            <w:r w:rsidDel="00000000" w:rsidR="00000000" w:rsidRPr="00000000">
              <w:rPr>
                <w:rFonts w:ascii="EB Garamond" w:cs="EB Garamond" w:eastAsia="EB Garamond" w:hAnsi="EB Garamond"/>
                <w:rtl w:val="0"/>
              </w:rPr>
              <w:t xml:space="preserve">Sektionens utskott har i uppgift att bistå TD-styret samt att arbeta med en i reglementet fastslagen uppgift.</w:t>
            </w:r>
          </w:p>
          <w:p w:rsidR="00000000" w:rsidDel="00000000" w:rsidP="00000000" w:rsidRDefault="00000000" w:rsidRPr="00000000" w14:paraId="0000014F">
            <w:pPr>
              <w:widowControl w:val="0"/>
              <w:rPr>
                <w:rFonts w:ascii="Garamond" w:cs="Garamond" w:eastAsia="Garamond" w:hAnsi="Garamond"/>
              </w:rPr>
            </w:pPr>
            <w:r w:rsidDel="00000000" w:rsidR="00000000" w:rsidRPr="00000000">
              <w:rPr>
                <w:rtl w:val="0"/>
              </w:rPr>
            </w:r>
          </w:p>
          <w:p w:rsidR="00000000" w:rsidDel="00000000" w:rsidP="00000000" w:rsidRDefault="00000000" w:rsidRPr="00000000" w14:paraId="00000150">
            <w:pPr>
              <w:widowControl w:val="0"/>
              <w:rPr>
                <w:rFonts w:ascii="Garamond" w:cs="Garamond" w:eastAsia="Garamond" w:hAnsi="Garamond"/>
              </w:rPr>
            </w:pPr>
            <w:r w:rsidDel="00000000" w:rsidR="00000000" w:rsidRPr="00000000">
              <w:rPr>
                <w:rtl w:val="0"/>
              </w:rPr>
            </w:r>
          </w:p>
        </w:tc>
      </w:tr>
      <w:tr>
        <w:trPr>
          <w:cantSplit w:val="0"/>
          <w:tblHeader w:val="0"/>
        </w:trPr>
        <w:tc>
          <w:tcPr/>
          <w:p w:rsidR="00000000" w:rsidDel="00000000" w:rsidP="00000000" w:rsidRDefault="00000000" w:rsidRPr="00000000" w14:paraId="00000151">
            <w:pPr>
              <w:widowControl w:val="0"/>
              <w:rPr>
                <w:rFonts w:ascii="Franklin Gothic" w:cs="Franklin Gothic" w:eastAsia="Franklin Gothic" w:hAnsi="Franklin Gothic"/>
                <w:sz w:val="28"/>
                <w:szCs w:val="28"/>
              </w:rPr>
            </w:pPr>
            <w:r w:rsidDel="00000000" w:rsidR="00000000" w:rsidRPr="00000000">
              <w:rPr>
                <w:rFonts w:ascii="Franklin Gothic" w:cs="Franklin Gothic" w:eastAsia="Franklin Gothic" w:hAnsi="Franklin Gothic"/>
                <w:sz w:val="28"/>
                <w:szCs w:val="28"/>
                <w:rtl w:val="0"/>
              </w:rPr>
              <w:t xml:space="preserve">Sammansättning</w:t>
            </w:r>
          </w:p>
        </w:tc>
        <w:tc>
          <w:tcPr/>
          <w:p w:rsidR="00000000" w:rsidDel="00000000" w:rsidP="00000000" w:rsidRDefault="00000000" w:rsidRPr="00000000" w14:paraId="00000152">
            <w:pPr>
              <w:rPr>
                <w:rFonts w:ascii="Source Sans Pro" w:cs="Source Sans Pro" w:eastAsia="Source Sans Pro" w:hAnsi="Source Sans Pro"/>
                <w:sz w:val="28"/>
                <w:szCs w:val="28"/>
              </w:rPr>
            </w:pPr>
            <w:r w:rsidDel="00000000" w:rsidR="00000000" w:rsidRPr="00000000">
              <w:rPr>
                <w:rFonts w:ascii="Source Sans Pro" w:cs="Source Sans Pro" w:eastAsia="Source Sans Pro" w:hAnsi="Source Sans Pro"/>
                <w:sz w:val="28"/>
                <w:szCs w:val="28"/>
                <w:rtl w:val="0"/>
              </w:rPr>
              <w:t xml:space="preserve">7:2:1</w:t>
            </w:r>
          </w:p>
        </w:tc>
        <w:tc>
          <w:tcPr/>
          <w:p w:rsidR="00000000" w:rsidDel="00000000" w:rsidP="00000000" w:rsidRDefault="00000000" w:rsidRPr="00000000" w14:paraId="00000153">
            <w:pPr>
              <w:rPr>
                <w:rFonts w:ascii="EB Garamond" w:cs="EB Garamond" w:eastAsia="EB Garamond" w:hAnsi="EB Garamond"/>
              </w:rPr>
            </w:pPr>
            <w:r w:rsidDel="00000000" w:rsidR="00000000" w:rsidRPr="00000000">
              <w:rPr>
                <w:rFonts w:ascii="EB Garamond" w:cs="EB Garamond" w:eastAsia="EB Garamond" w:hAnsi="EB Garamond"/>
                <w:rtl w:val="0"/>
              </w:rPr>
              <w:t xml:space="preserve">Utskott består av ordförande samt ett</w:t>
            </w:r>
          </w:p>
          <w:p w:rsidR="00000000" w:rsidDel="00000000" w:rsidP="00000000" w:rsidRDefault="00000000" w:rsidRPr="00000000" w14:paraId="00000154">
            <w:pPr>
              <w:rPr>
                <w:rFonts w:ascii="EB Garamond" w:cs="EB Garamond" w:eastAsia="EB Garamond" w:hAnsi="EB Garamond"/>
              </w:rPr>
            </w:pPr>
            <w:r w:rsidDel="00000000" w:rsidR="00000000" w:rsidRPr="00000000">
              <w:rPr>
                <w:rFonts w:ascii="EB Garamond" w:cs="EB Garamond" w:eastAsia="EB Garamond" w:hAnsi="EB Garamond"/>
                <w:rtl w:val="0"/>
              </w:rPr>
              <w:t xml:space="preserve">i reglemente fastställt minst och max antal</w:t>
            </w:r>
          </w:p>
          <w:p w:rsidR="00000000" w:rsidDel="00000000" w:rsidP="00000000" w:rsidRDefault="00000000" w:rsidRPr="00000000" w14:paraId="00000155">
            <w:pPr>
              <w:rPr>
                <w:rFonts w:ascii="EB Garamond" w:cs="EB Garamond" w:eastAsia="EB Garamond" w:hAnsi="EB Garamond"/>
              </w:rPr>
            </w:pPr>
            <w:r w:rsidDel="00000000" w:rsidR="00000000" w:rsidRPr="00000000">
              <w:rPr>
                <w:rFonts w:ascii="EB Garamond" w:cs="EB Garamond" w:eastAsia="EB Garamond" w:hAnsi="EB Garamond"/>
                <w:rtl w:val="0"/>
              </w:rPr>
              <w:t xml:space="preserve">ledamöter. Ordförande skall vara myndig.</w:t>
            </w:r>
          </w:p>
          <w:p w:rsidR="00000000" w:rsidDel="00000000" w:rsidP="00000000" w:rsidRDefault="00000000" w:rsidRPr="00000000" w14:paraId="00000156">
            <w:pPr>
              <w:widowControl w:val="0"/>
              <w:rPr>
                <w:rFonts w:ascii="Garamond" w:cs="Garamond" w:eastAsia="Garamond" w:hAnsi="Garamond"/>
              </w:rPr>
            </w:pPr>
            <w:r w:rsidDel="00000000" w:rsidR="00000000" w:rsidRPr="00000000">
              <w:rPr>
                <w:rtl w:val="0"/>
              </w:rPr>
            </w:r>
          </w:p>
        </w:tc>
      </w:tr>
      <w:tr>
        <w:trPr>
          <w:cantSplit w:val="0"/>
          <w:tblHeader w:val="0"/>
        </w:trPr>
        <w:tc>
          <w:tcPr/>
          <w:p w:rsidR="00000000" w:rsidDel="00000000" w:rsidP="00000000" w:rsidRDefault="00000000" w:rsidRPr="00000000" w14:paraId="00000157">
            <w:pPr>
              <w:widowControl w:val="0"/>
              <w:numPr>
                <w:ilvl w:val="1"/>
                <w:numId w:val="3"/>
              </w:numPr>
              <w:ind w:left="576" w:hanging="576"/>
              <w:rPr>
                <w:rFonts w:ascii="Franklin Gothic" w:cs="Franklin Gothic" w:eastAsia="Franklin Gothic" w:hAnsi="Franklin Gothic"/>
                <w:sz w:val="28"/>
                <w:szCs w:val="28"/>
              </w:rPr>
            </w:pPr>
            <w:r w:rsidDel="00000000" w:rsidR="00000000" w:rsidRPr="00000000">
              <w:rPr>
                <w:rtl w:val="0"/>
              </w:rPr>
            </w:r>
          </w:p>
        </w:tc>
        <w:tc>
          <w:tcPr/>
          <w:p w:rsidR="00000000" w:rsidDel="00000000" w:rsidP="00000000" w:rsidRDefault="00000000" w:rsidRPr="00000000" w14:paraId="00000158">
            <w:pPr>
              <w:rPr>
                <w:rFonts w:ascii="Source Sans Pro" w:cs="Source Sans Pro" w:eastAsia="Source Sans Pro" w:hAnsi="Source Sans Pro"/>
                <w:sz w:val="28"/>
                <w:szCs w:val="28"/>
              </w:rPr>
            </w:pPr>
            <w:r w:rsidDel="00000000" w:rsidR="00000000" w:rsidRPr="00000000">
              <w:rPr>
                <w:rFonts w:ascii="Source Sans Pro" w:cs="Source Sans Pro" w:eastAsia="Source Sans Pro" w:hAnsi="Source Sans Pro"/>
                <w:sz w:val="28"/>
                <w:szCs w:val="28"/>
                <w:rtl w:val="0"/>
              </w:rPr>
              <w:t xml:space="preserve">7:2:2</w:t>
            </w:r>
          </w:p>
        </w:tc>
        <w:tc>
          <w:tcPr/>
          <w:p w:rsidR="00000000" w:rsidDel="00000000" w:rsidP="00000000" w:rsidRDefault="00000000" w:rsidRPr="00000000" w14:paraId="00000159">
            <w:pPr>
              <w:widowControl w:val="0"/>
              <w:rPr>
                <w:rFonts w:ascii="Garamond" w:cs="Garamond" w:eastAsia="Garamond" w:hAnsi="Garamond"/>
              </w:rPr>
            </w:pPr>
            <w:r w:rsidDel="00000000" w:rsidR="00000000" w:rsidRPr="00000000">
              <w:rPr>
                <w:rFonts w:ascii="Garamond" w:cs="Garamond" w:eastAsia="Garamond" w:hAnsi="Garamond"/>
                <w:rtl w:val="0"/>
              </w:rPr>
              <w:t xml:space="preserve">Posterna tillsätts av sektionsmöte på förslag av teknologsektionens valberedning.</w:t>
            </w:r>
          </w:p>
          <w:p w:rsidR="00000000" w:rsidDel="00000000" w:rsidP="00000000" w:rsidRDefault="00000000" w:rsidRPr="00000000" w14:paraId="0000015A">
            <w:pPr>
              <w:widowControl w:val="0"/>
              <w:rPr>
                <w:rFonts w:ascii="Garamond" w:cs="Garamond" w:eastAsia="Garamond" w:hAnsi="Garamond"/>
              </w:rPr>
            </w:pPr>
            <w:r w:rsidDel="00000000" w:rsidR="00000000" w:rsidRPr="00000000">
              <w:rPr>
                <w:rtl w:val="0"/>
              </w:rPr>
            </w:r>
          </w:p>
        </w:tc>
      </w:tr>
      <w:tr>
        <w:trPr>
          <w:cantSplit w:val="0"/>
          <w:tblHeader w:val="0"/>
        </w:trPr>
        <w:tc>
          <w:tcPr/>
          <w:p w:rsidR="00000000" w:rsidDel="00000000" w:rsidP="00000000" w:rsidRDefault="00000000" w:rsidRPr="00000000" w14:paraId="0000015B">
            <w:pPr>
              <w:widowControl w:val="0"/>
              <w:numPr>
                <w:ilvl w:val="1"/>
                <w:numId w:val="3"/>
              </w:numPr>
              <w:ind w:left="576" w:hanging="576"/>
              <w:rPr>
                <w:rFonts w:ascii="Franklin Gothic" w:cs="Franklin Gothic" w:eastAsia="Franklin Gothic" w:hAnsi="Franklin Gothic"/>
                <w:sz w:val="28"/>
                <w:szCs w:val="28"/>
              </w:rPr>
            </w:pPr>
            <w:r w:rsidDel="00000000" w:rsidR="00000000" w:rsidRPr="00000000">
              <w:rPr>
                <w:rtl w:val="0"/>
              </w:rPr>
            </w:r>
          </w:p>
        </w:tc>
        <w:tc>
          <w:tcPr/>
          <w:p w:rsidR="00000000" w:rsidDel="00000000" w:rsidP="00000000" w:rsidRDefault="00000000" w:rsidRPr="00000000" w14:paraId="0000015C">
            <w:pPr>
              <w:rPr>
                <w:rFonts w:ascii="Source Sans Pro" w:cs="Source Sans Pro" w:eastAsia="Source Sans Pro" w:hAnsi="Source Sans Pro"/>
                <w:sz w:val="28"/>
                <w:szCs w:val="28"/>
              </w:rPr>
            </w:pPr>
            <w:r w:rsidDel="00000000" w:rsidR="00000000" w:rsidRPr="00000000">
              <w:rPr>
                <w:rFonts w:ascii="Source Sans Pro" w:cs="Source Sans Pro" w:eastAsia="Source Sans Pro" w:hAnsi="Source Sans Pro"/>
                <w:sz w:val="28"/>
                <w:szCs w:val="28"/>
                <w:rtl w:val="0"/>
              </w:rPr>
              <w:t xml:space="preserve">7:2:3</w:t>
            </w:r>
          </w:p>
        </w:tc>
        <w:tc>
          <w:tcPr/>
          <w:p w:rsidR="00000000" w:rsidDel="00000000" w:rsidP="00000000" w:rsidRDefault="00000000" w:rsidRPr="00000000" w14:paraId="0000015D">
            <w:pPr>
              <w:widowControl w:val="0"/>
              <w:rPr>
                <w:rFonts w:ascii="Garamond" w:cs="Garamond" w:eastAsia="Garamond" w:hAnsi="Garamond"/>
              </w:rPr>
            </w:pPr>
            <w:r w:rsidDel="00000000" w:rsidR="00000000" w:rsidRPr="00000000">
              <w:rPr>
                <w:rFonts w:ascii="Garamond" w:cs="Garamond" w:eastAsia="Garamond" w:hAnsi="Garamond"/>
                <w:rtl w:val="0"/>
              </w:rPr>
              <w:t xml:space="preserve">Ordinarie mandatperiod är densamma som TD-styrets.</w:t>
            </w:r>
          </w:p>
          <w:p w:rsidR="00000000" w:rsidDel="00000000" w:rsidP="00000000" w:rsidRDefault="00000000" w:rsidRPr="00000000" w14:paraId="0000015E">
            <w:pPr>
              <w:widowControl w:val="0"/>
              <w:rPr>
                <w:rFonts w:ascii="Garamond" w:cs="Garamond" w:eastAsia="Garamond" w:hAnsi="Garamond"/>
              </w:rPr>
            </w:pPr>
            <w:r w:rsidDel="00000000" w:rsidR="00000000" w:rsidRPr="00000000">
              <w:rPr>
                <w:rtl w:val="0"/>
              </w:rPr>
            </w:r>
          </w:p>
        </w:tc>
      </w:tr>
      <w:tr>
        <w:trPr>
          <w:cantSplit w:val="0"/>
          <w:tblHeader w:val="0"/>
        </w:trPr>
        <w:tc>
          <w:tcPr/>
          <w:p w:rsidR="00000000" w:rsidDel="00000000" w:rsidP="00000000" w:rsidRDefault="00000000" w:rsidRPr="00000000" w14:paraId="0000015F">
            <w:pPr>
              <w:widowControl w:val="0"/>
              <w:numPr>
                <w:ilvl w:val="1"/>
                <w:numId w:val="3"/>
              </w:numPr>
              <w:ind w:left="576" w:hanging="576"/>
              <w:rPr>
                <w:rFonts w:ascii="Franklin Gothic" w:cs="Franklin Gothic" w:eastAsia="Franklin Gothic" w:hAnsi="Franklin Gothic"/>
                <w:sz w:val="28"/>
                <w:szCs w:val="28"/>
              </w:rPr>
            </w:pPr>
            <w:r w:rsidDel="00000000" w:rsidR="00000000" w:rsidRPr="00000000">
              <w:rPr>
                <w:rtl w:val="0"/>
              </w:rPr>
            </w:r>
          </w:p>
        </w:tc>
        <w:tc>
          <w:tcPr/>
          <w:p w:rsidR="00000000" w:rsidDel="00000000" w:rsidP="00000000" w:rsidRDefault="00000000" w:rsidRPr="00000000" w14:paraId="00000160">
            <w:pPr>
              <w:rPr>
                <w:rFonts w:ascii="Source Sans Pro" w:cs="Source Sans Pro" w:eastAsia="Source Sans Pro" w:hAnsi="Source Sans Pro"/>
                <w:sz w:val="28"/>
                <w:szCs w:val="28"/>
              </w:rPr>
            </w:pPr>
            <w:r w:rsidDel="00000000" w:rsidR="00000000" w:rsidRPr="00000000">
              <w:rPr>
                <w:rtl w:val="0"/>
              </w:rPr>
            </w:r>
          </w:p>
        </w:tc>
        <w:tc>
          <w:tcPr/>
          <w:p w:rsidR="00000000" w:rsidDel="00000000" w:rsidP="00000000" w:rsidRDefault="00000000" w:rsidRPr="00000000" w14:paraId="00000161">
            <w:pPr>
              <w:widowControl w:val="0"/>
              <w:rPr>
                <w:rFonts w:ascii="Garamond" w:cs="Garamond" w:eastAsia="Garamond" w:hAnsi="Garamond"/>
              </w:rPr>
            </w:pPr>
            <w:r w:rsidDel="00000000" w:rsidR="00000000" w:rsidRPr="00000000">
              <w:rPr>
                <w:rtl w:val="0"/>
              </w:rPr>
            </w:r>
          </w:p>
        </w:tc>
      </w:tr>
      <w:tr>
        <w:trPr>
          <w:cantSplit w:val="0"/>
          <w:tblHeader w:val="0"/>
        </w:trPr>
        <w:tc>
          <w:tcPr/>
          <w:p w:rsidR="00000000" w:rsidDel="00000000" w:rsidP="00000000" w:rsidRDefault="00000000" w:rsidRPr="00000000" w14:paraId="00000162">
            <w:pPr>
              <w:widowControl w:val="0"/>
              <w:rPr>
                <w:rFonts w:ascii="Franklin Gothic" w:cs="Franklin Gothic" w:eastAsia="Franklin Gothic" w:hAnsi="Franklin Gothic"/>
                <w:sz w:val="28"/>
                <w:szCs w:val="28"/>
              </w:rPr>
            </w:pPr>
            <w:r w:rsidDel="00000000" w:rsidR="00000000" w:rsidRPr="00000000">
              <w:rPr>
                <w:rFonts w:ascii="Franklin Gothic" w:cs="Franklin Gothic" w:eastAsia="Franklin Gothic" w:hAnsi="Franklin Gothic"/>
                <w:sz w:val="28"/>
                <w:szCs w:val="28"/>
                <w:rtl w:val="0"/>
              </w:rPr>
              <w:t xml:space="preserve">Rättigheter</w:t>
            </w:r>
          </w:p>
        </w:tc>
        <w:tc>
          <w:tcPr/>
          <w:p w:rsidR="00000000" w:rsidDel="00000000" w:rsidP="00000000" w:rsidRDefault="00000000" w:rsidRPr="00000000" w14:paraId="00000163">
            <w:pPr>
              <w:rPr>
                <w:rFonts w:ascii="Source Sans Pro" w:cs="Source Sans Pro" w:eastAsia="Source Sans Pro" w:hAnsi="Source Sans Pro"/>
                <w:sz w:val="28"/>
                <w:szCs w:val="28"/>
              </w:rPr>
            </w:pPr>
            <w:r w:rsidDel="00000000" w:rsidR="00000000" w:rsidRPr="00000000">
              <w:rPr>
                <w:rFonts w:ascii="Source Sans Pro" w:cs="Source Sans Pro" w:eastAsia="Source Sans Pro" w:hAnsi="Source Sans Pro"/>
                <w:sz w:val="28"/>
                <w:szCs w:val="28"/>
                <w:rtl w:val="0"/>
              </w:rPr>
              <w:t xml:space="preserve">7:3</w:t>
            </w:r>
          </w:p>
        </w:tc>
        <w:tc>
          <w:tcPr/>
          <w:p w:rsidR="00000000" w:rsidDel="00000000" w:rsidP="00000000" w:rsidRDefault="00000000" w:rsidRPr="00000000" w14:paraId="00000164">
            <w:pPr>
              <w:widowControl w:val="0"/>
              <w:rPr>
                <w:rFonts w:ascii="Garamond" w:cs="Garamond" w:eastAsia="Garamond" w:hAnsi="Garamond"/>
              </w:rPr>
            </w:pPr>
            <w:r w:rsidDel="00000000" w:rsidR="00000000" w:rsidRPr="00000000">
              <w:rPr>
                <w:rFonts w:ascii="Garamond" w:cs="Garamond" w:eastAsia="Garamond" w:hAnsi="Garamond"/>
                <w:rtl w:val="0"/>
              </w:rPr>
              <w:t xml:space="preserve">Utskott äger rätt att i namn och emblem använda teknologsektionens namn och dess symboler.</w:t>
            </w:r>
          </w:p>
          <w:p w:rsidR="00000000" w:rsidDel="00000000" w:rsidP="00000000" w:rsidRDefault="00000000" w:rsidRPr="00000000" w14:paraId="00000165">
            <w:pPr>
              <w:widowControl w:val="0"/>
              <w:rPr>
                <w:rFonts w:ascii="Garamond" w:cs="Garamond" w:eastAsia="Garamond" w:hAnsi="Garamond"/>
              </w:rPr>
            </w:pPr>
            <w:r w:rsidDel="00000000" w:rsidR="00000000" w:rsidRPr="00000000">
              <w:rPr>
                <w:rtl w:val="0"/>
              </w:rPr>
            </w:r>
          </w:p>
          <w:p w:rsidR="00000000" w:rsidDel="00000000" w:rsidP="00000000" w:rsidRDefault="00000000" w:rsidRPr="00000000" w14:paraId="00000166">
            <w:pPr>
              <w:widowControl w:val="0"/>
              <w:rPr>
                <w:rFonts w:ascii="Garamond" w:cs="Garamond" w:eastAsia="Garamond" w:hAnsi="Garamond"/>
              </w:rPr>
            </w:pPr>
            <w:r w:rsidDel="00000000" w:rsidR="00000000" w:rsidRPr="00000000">
              <w:rPr>
                <w:rtl w:val="0"/>
              </w:rPr>
            </w:r>
          </w:p>
        </w:tc>
      </w:tr>
      <w:tr>
        <w:trPr>
          <w:cantSplit w:val="0"/>
          <w:tblHeader w:val="0"/>
        </w:trPr>
        <w:tc>
          <w:tcPr/>
          <w:p w:rsidR="00000000" w:rsidDel="00000000" w:rsidP="00000000" w:rsidRDefault="00000000" w:rsidRPr="00000000" w14:paraId="00000167">
            <w:pPr>
              <w:widowControl w:val="0"/>
              <w:rPr>
                <w:rFonts w:ascii="Franklin Gothic" w:cs="Franklin Gothic" w:eastAsia="Franklin Gothic" w:hAnsi="Franklin Gothic"/>
                <w:sz w:val="28"/>
                <w:szCs w:val="28"/>
              </w:rPr>
            </w:pPr>
            <w:r w:rsidDel="00000000" w:rsidR="00000000" w:rsidRPr="00000000">
              <w:rPr>
                <w:rFonts w:ascii="Franklin Gothic" w:cs="Franklin Gothic" w:eastAsia="Franklin Gothic" w:hAnsi="Franklin Gothic"/>
                <w:sz w:val="28"/>
                <w:szCs w:val="28"/>
                <w:rtl w:val="0"/>
              </w:rPr>
              <w:t xml:space="preserve">Skyldigheter</w:t>
            </w:r>
          </w:p>
        </w:tc>
        <w:tc>
          <w:tcPr/>
          <w:p w:rsidR="00000000" w:rsidDel="00000000" w:rsidP="00000000" w:rsidRDefault="00000000" w:rsidRPr="00000000" w14:paraId="00000168">
            <w:pPr>
              <w:rPr>
                <w:rFonts w:ascii="Source Sans Pro" w:cs="Source Sans Pro" w:eastAsia="Source Sans Pro" w:hAnsi="Source Sans Pro"/>
                <w:sz w:val="28"/>
                <w:szCs w:val="28"/>
              </w:rPr>
            </w:pPr>
            <w:r w:rsidDel="00000000" w:rsidR="00000000" w:rsidRPr="00000000">
              <w:rPr>
                <w:rFonts w:ascii="Source Sans Pro" w:cs="Source Sans Pro" w:eastAsia="Source Sans Pro" w:hAnsi="Source Sans Pro"/>
                <w:sz w:val="28"/>
                <w:szCs w:val="28"/>
                <w:rtl w:val="0"/>
              </w:rPr>
              <w:t xml:space="preserve">7:4</w:t>
            </w:r>
          </w:p>
        </w:tc>
        <w:tc>
          <w:tcPr/>
          <w:p w:rsidR="00000000" w:rsidDel="00000000" w:rsidP="00000000" w:rsidRDefault="00000000" w:rsidRPr="00000000" w14:paraId="00000169">
            <w:pPr>
              <w:rPr>
                <w:rFonts w:ascii="Garamond" w:cs="Garamond" w:eastAsia="Garamond" w:hAnsi="Garamond"/>
              </w:rPr>
            </w:pPr>
            <w:r w:rsidDel="00000000" w:rsidR="00000000" w:rsidRPr="00000000">
              <w:rPr>
                <w:rFonts w:ascii="Garamond" w:cs="Garamond" w:eastAsia="Garamond" w:hAnsi="Garamond"/>
                <w:rtl w:val="0"/>
              </w:rPr>
              <w:t xml:space="preserve">Utskott är skyldig att rätta sig efter</w:t>
            </w:r>
          </w:p>
          <w:p w:rsidR="00000000" w:rsidDel="00000000" w:rsidP="00000000" w:rsidRDefault="00000000" w:rsidRPr="00000000" w14:paraId="0000016A">
            <w:pPr>
              <w:rPr>
                <w:rFonts w:ascii="Garamond" w:cs="Garamond" w:eastAsia="Garamond" w:hAnsi="Garamond"/>
              </w:rPr>
            </w:pPr>
            <w:r w:rsidDel="00000000" w:rsidR="00000000" w:rsidRPr="00000000">
              <w:rPr>
                <w:rFonts w:ascii="Garamond" w:cs="Garamond" w:eastAsia="Garamond" w:hAnsi="Garamond"/>
                <w:rtl w:val="0"/>
              </w:rPr>
              <w:t xml:space="preserve">teknologsektionens stadga, reglemente och fattade beslut. Utskott är skyldigt att på nästkommande ordinarie sektionsmöte efter inval skett presentera en verksamhetsplan för året.</w:t>
            </w:r>
          </w:p>
          <w:p w:rsidR="00000000" w:rsidDel="00000000" w:rsidP="00000000" w:rsidRDefault="00000000" w:rsidRPr="00000000" w14:paraId="0000016B">
            <w:pPr>
              <w:widowControl w:val="0"/>
              <w:rPr>
                <w:rFonts w:ascii="Garamond" w:cs="Garamond" w:eastAsia="Garamond" w:hAnsi="Garamond"/>
              </w:rPr>
            </w:pPr>
            <w:r w:rsidDel="00000000" w:rsidR="00000000" w:rsidRPr="00000000">
              <w:rPr>
                <w:rtl w:val="0"/>
              </w:rPr>
            </w:r>
          </w:p>
          <w:p w:rsidR="00000000" w:rsidDel="00000000" w:rsidP="00000000" w:rsidRDefault="00000000" w:rsidRPr="00000000" w14:paraId="0000016C">
            <w:pPr>
              <w:widowControl w:val="0"/>
              <w:rPr>
                <w:rFonts w:ascii="Garamond" w:cs="Garamond" w:eastAsia="Garamond" w:hAnsi="Garamond"/>
              </w:rPr>
            </w:pPr>
            <w:r w:rsidDel="00000000" w:rsidR="00000000" w:rsidRPr="00000000">
              <w:rPr>
                <w:rtl w:val="0"/>
              </w:rPr>
            </w:r>
          </w:p>
        </w:tc>
      </w:tr>
      <w:tr>
        <w:trPr>
          <w:cantSplit w:val="0"/>
          <w:tblHeader w:val="0"/>
        </w:trPr>
        <w:tc>
          <w:tcPr/>
          <w:p w:rsidR="00000000" w:rsidDel="00000000" w:rsidP="00000000" w:rsidRDefault="00000000" w:rsidRPr="00000000" w14:paraId="0000016D">
            <w:pPr>
              <w:widowControl w:val="0"/>
              <w:rPr>
                <w:rFonts w:ascii="Franklin Gothic" w:cs="Franklin Gothic" w:eastAsia="Franklin Gothic" w:hAnsi="Franklin Gothic"/>
                <w:sz w:val="28"/>
                <w:szCs w:val="28"/>
              </w:rPr>
            </w:pPr>
            <w:r w:rsidDel="00000000" w:rsidR="00000000" w:rsidRPr="00000000">
              <w:rPr>
                <w:rFonts w:ascii="Franklin Gothic" w:cs="Franklin Gothic" w:eastAsia="Franklin Gothic" w:hAnsi="Franklin Gothic"/>
                <w:sz w:val="28"/>
                <w:szCs w:val="28"/>
                <w:rtl w:val="0"/>
              </w:rPr>
              <w:t xml:space="preserve">Ansvar</w:t>
            </w:r>
          </w:p>
        </w:tc>
        <w:tc>
          <w:tcPr/>
          <w:p w:rsidR="00000000" w:rsidDel="00000000" w:rsidP="00000000" w:rsidRDefault="00000000" w:rsidRPr="00000000" w14:paraId="0000016E">
            <w:pPr>
              <w:rPr>
                <w:rFonts w:ascii="Source Sans Pro" w:cs="Source Sans Pro" w:eastAsia="Source Sans Pro" w:hAnsi="Source Sans Pro"/>
                <w:sz w:val="28"/>
                <w:szCs w:val="28"/>
              </w:rPr>
            </w:pPr>
            <w:r w:rsidDel="00000000" w:rsidR="00000000" w:rsidRPr="00000000">
              <w:rPr>
                <w:rFonts w:ascii="Source Sans Pro" w:cs="Source Sans Pro" w:eastAsia="Source Sans Pro" w:hAnsi="Source Sans Pro"/>
                <w:sz w:val="28"/>
                <w:szCs w:val="28"/>
                <w:rtl w:val="0"/>
              </w:rPr>
              <w:t xml:space="preserve">7:5:1</w:t>
            </w:r>
          </w:p>
          <w:p w:rsidR="00000000" w:rsidDel="00000000" w:rsidP="00000000" w:rsidRDefault="00000000" w:rsidRPr="00000000" w14:paraId="0000016F">
            <w:pPr>
              <w:rPr>
                <w:rFonts w:ascii="Source Sans Pro" w:cs="Source Sans Pro" w:eastAsia="Source Sans Pro" w:hAnsi="Source Sans Pro"/>
                <w:sz w:val="28"/>
                <w:szCs w:val="28"/>
              </w:rPr>
            </w:pPr>
            <w:r w:rsidDel="00000000" w:rsidR="00000000" w:rsidRPr="00000000">
              <w:rPr>
                <w:rtl w:val="0"/>
              </w:rPr>
            </w:r>
          </w:p>
        </w:tc>
        <w:tc>
          <w:tcPr/>
          <w:p w:rsidR="00000000" w:rsidDel="00000000" w:rsidP="00000000" w:rsidRDefault="00000000" w:rsidRPr="00000000" w14:paraId="00000170">
            <w:pPr>
              <w:shd w:fill="ffffff" w:val="clear"/>
              <w:rPr>
                <w:rFonts w:ascii="Garamond" w:cs="Garamond" w:eastAsia="Garamond" w:hAnsi="Garamond"/>
              </w:rPr>
            </w:pPr>
            <w:r w:rsidDel="00000000" w:rsidR="00000000" w:rsidRPr="00000000">
              <w:rPr>
                <w:rFonts w:ascii="Garamond" w:cs="Garamond" w:eastAsia="Garamond" w:hAnsi="Garamond"/>
                <w:rtl w:val="0"/>
              </w:rPr>
              <w:t xml:space="preserve">TD-styrets kassör ansvarar i samråd med utskottets</w:t>
            </w:r>
          </w:p>
          <w:p w:rsidR="00000000" w:rsidDel="00000000" w:rsidP="00000000" w:rsidRDefault="00000000" w:rsidRPr="00000000" w14:paraId="00000171">
            <w:pPr>
              <w:shd w:fill="ffffff" w:val="clear"/>
              <w:rPr>
                <w:rFonts w:ascii="Garamond" w:cs="Garamond" w:eastAsia="Garamond" w:hAnsi="Garamond"/>
              </w:rPr>
            </w:pPr>
            <w:r w:rsidDel="00000000" w:rsidR="00000000" w:rsidRPr="00000000">
              <w:rPr>
                <w:rFonts w:ascii="Garamond" w:cs="Garamond" w:eastAsia="Garamond" w:hAnsi="Garamond"/>
                <w:rtl w:val="0"/>
              </w:rPr>
              <w:t xml:space="preserve">ordförande inför sektionsmötet för utskottets</w:t>
            </w:r>
          </w:p>
          <w:p w:rsidR="00000000" w:rsidDel="00000000" w:rsidP="00000000" w:rsidRDefault="00000000" w:rsidRPr="00000000" w14:paraId="00000172">
            <w:pPr>
              <w:shd w:fill="ffffff" w:val="clear"/>
              <w:rPr>
                <w:rFonts w:ascii="Garamond" w:cs="Garamond" w:eastAsia="Garamond" w:hAnsi="Garamond"/>
              </w:rPr>
            </w:pPr>
            <w:r w:rsidDel="00000000" w:rsidR="00000000" w:rsidRPr="00000000">
              <w:rPr>
                <w:rFonts w:ascii="Garamond" w:cs="Garamond" w:eastAsia="Garamond" w:hAnsi="Garamond"/>
                <w:rtl w:val="0"/>
              </w:rPr>
              <w:t xml:space="preserve">ekonomi.</w:t>
            </w:r>
          </w:p>
          <w:p w:rsidR="00000000" w:rsidDel="00000000" w:rsidP="00000000" w:rsidRDefault="00000000" w:rsidRPr="00000000" w14:paraId="00000173">
            <w:pPr>
              <w:widowControl w:val="0"/>
              <w:rPr>
                <w:rFonts w:ascii="Garamond" w:cs="Garamond" w:eastAsia="Garamond" w:hAnsi="Garamond"/>
              </w:rPr>
            </w:pPr>
            <w:r w:rsidDel="00000000" w:rsidR="00000000" w:rsidRPr="00000000">
              <w:rPr>
                <w:rtl w:val="0"/>
              </w:rPr>
            </w:r>
          </w:p>
        </w:tc>
      </w:tr>
      <w:tr>
        <w:trPr>
          <w:cantSplit w:val="0"/>
          <w:tblHeader w:val="0"/>
        </w:trPr>
        <w:tc>
          <w:tcPr/>
          <w:p w:rsidR="00000000" w:rsidDel="00000000" w:rsidP="00000000" w:rsidRDefault="00000000" w:rsidRPr="00000000" w14:paraId="00000174">
            <w:pPr>
              <w:widowControl w:val="0"/>
              <w:rPr>
                <w:rFonts w:ascii="Franklin Gothic" w:cs="Franklin Gothic" w:eastAsia="Franklin Gothic" w:hAnsi="Franklin Gothic"/>
                <w:sz w:val="28"/>
                <w:szCs w:val="28"/>
              </w:rPr>
            </w:pPr>
            <w:r w:rsidDel="00000000" w:rsidR="00000000" w:rsidRPr="00000000">
              <w:rPr>
                <w:rtl w:val="0"/>
              </w:rPr>
            </w:r>
          </w:p>
        </w:tc>
        <w:tc>
          <w:tcPr/>
          <w:p w:rsidR="00000000" w:rsidDel="00000000" w:rsidP="00000000" w:rsidRDefault="00000000" w:rsidRPr="00000000" w14:paraId="00000175">
            <w:pPr>
              <w:rPr>
                <w:rFonts w:ascii="Source Sans Pro" w:cs="Source Sans Pro" w:eastAsia="Source Sans Pro" w:hAnsi="Source Sans Pro"/>
                <w:sz w:val="28"/>
                <w:szCs w:val="28"/>
              </w:rPr>
            </w:pPr>
            <w:r w:rsidDel="00000000" w:rsidR="00000000" w:rsidRPr="00000000">
              <w:rPr>
                <w:rFonts w:ascii="Source Sans Pro" w:cs="Source Sans Pro" w:eastAsia="Source Sans Pro" w:hAnsi="Source Sans Pro"/>
                <w:sz w:val="28"/>
                <w:szCs w:val="28"/>
                <w:rtl w:val="0"/>
              </w:rPr>
              <w:t xml:space="preserve">7:5:2</w:t>
            </w:r>
          </w:p>
        </w:tc>
        <w:tc>
          <w:tcPr/>
          <w:p w:rsidR="00000000" w:rsidDel="00000000" w:rsidP="00000000" w:rsidRDefault="00000000" w:rsidRPr="00000000" w14:paraId="00000176">
            <w:pPr>
              <w:widowControl w:val="0"/>
              <w:rPr>
                <w:rFonts w:ascii="Garamond" w:cs="Garamond" w:eastAsia="Garamond" w:hAnsi="Garamond"/>
              </w:rPr>
            </w:pPr>
            <w:r w:rsidDel="00000000" w:rsidR="00000000" w:rsidRPr="00000000">
              <w:rPr>
                <w:rFonts w:ascii="Garamond" w:cs="Garamond" w:eastAsia="Garamond" w:hAnsi="Garamond"/>
                <w:rtl w:val="0"/>
              </w:rPr>
              <w:t xml:space="preserve">Utskottens verksamhet och ekonomi granskas av</w:t>
            </w:r>
          </w:p>
          <w:p w:rsidR="00000000" w:rsidDel="00000000" w:rsidP="00000000" w:rsidRDefault="00000000" w:rsidRPr="00000000" w14:paraId="00000177">
            <w:pPr>
              <w:widowControl w:val="0"/>
              <w:rPr>
                <w:rFonts w:ascii="Garamond" w:cs="Garamond" w:eastAsia="Garamond" w:hAnsi="Garamond"/>
              </w:rPr>
            </w:pPr>
            <w:r w:rsidDel="00000000" w:rsidR="00000000" w:rsidRPr="00000000">
              <w:rPr>
                <w:rFonts w:ascii="Garamond" w:cs="Garamond" w:eastAsia="Garamond" w:hAnsi="Garamond"/>
                <w:rtl w:val="0"/>
              </w:rPr>
              <w:t xml:space="preserve">teknologsektionens lekmannarevisorer.</w:t>
            </w:r>
          </w:p>
          <w:p w:rsidR="00000000" w:rsidDel="00000000" w:rsidP="00000000" w:rsidRDefault="00000000" w:rsidRPr="00000000" w14:paraId="00000178">
            <w:pPr>
              <w:widowControl w:val="0"/>
              <w:rPr>
                <w:rFonts w:ascii="Garamond" w:cs="Garamond" w:eastAsia="Garamond" w:hAnsi="Garamond"/>
              </w:rPr>
            </w:pPr>
            <w:r w:rsidDel="00000000" w:rsidR="00000000" w:rsidRPr="00000000">
              <w:rPr>
                <w:rtl w:val="0"/>
              </w:rPr>
            </w:r>
          </w:p>
        </w:tc>
      </w:tr>
    </w:tbl>
    <w:p w:rsidR="00000000" w:rsidDel="00000000" w:rsidP="00000000" w:rsidRDefault="00000000" w:rsidRPr="00000000" w14:paraId="00000179">
      <w:pPr>
        <w:rPr/>
      </w:pPr>
      <w:r w:rsidDel="00000000" w:rsidR="00000000" w:rsidRPr="00000000">
        <w:rPr>
          <w:rtl w:val="0"/>
        </w:rPr>
      </w:r>
    </w:p>
    <w:tbl>
      <w:tblPr>
        <w:tblStyle w:val="Table8"/>
        <w:tblW w:w="9072.0" w:type="dxa"/>
        <w:jc w:val="left"/>
        <w:tblInd w:w="-108.0" w:type="dxa"/>
        <w:tblLayout w:type="fixed"/>
        <w:tblLook w:val="0000"/>
      </w:tblPr>
      <w:tblGrid>
        <w:gridCol w:w="2812"/>
        <w:gridCol w:w="998"/>
        <w:gridCol w:w="5262"/>
        <w:tblGridChange w:id="0">
          <w:tblGrid>
            <w:gridCol w:w="2812"/>
            <w:gridCol w:w="998"/>
            <w:gridCol w:w="5262"/>
          </w:tblGrid>
        </w:tblGridChange>
      </w:tblGrid>
      <w:tr>
        <w:trPr>
          <w:cantSplit w:val="0"/>
          <w:tblHeader w:val="0"/>
        </w:trPr>
        <w:tc>
          <w:tcPr/>
          <w:p w:rsidR="00000000" w:rsidDel="00000000" w:rsidP="00000000" w:rsidRDefault="00000000" w:rsidRPr="00000000" w14:paraId="0000017A">
            <w:pPr>
              <w:widowControl w:val="0"/>
              <w:rPr>
                <w:rFonts w:ascii="Franklin Gothic" w:cs="Franklin Gothic" w:eastAsia="Franklin Gothic" w:hAnsi="Franklin Gothic"/>
                <w:sz w:val="28"/>
                <w:szCs w:val="28"/>
              </w:rPr>
            </w:pPr>
            <w:r w:rsidDel="00000000" w:rsidR="00000000" w:rsidRPr="00000000">
              <w:rPr>
                <w:rFonts w:ascii="Franklin Gothic" w:cs="Franklin Gothic" w:eastAsia="Franklin Gothic" w:hAnsi="Franklin Gothic"/>
                <w:sz w:val="28"/>
                <w:szCs w:val="28"/>
                <w:rtl w:val="0"/>
              </w:rPr>
              <w:t xml:space="preserve">Förteckning</w:t>
            </w:r>
          </w:p>
        </w:tc>
        <w:tc>
          <w:tcPr/>
          <w:p w:rsidR="00000000" w:rsidDel="00000000" w:rsidP="00000000" w:rsidRDefault="00000000" w:rsidRPr="00000000" w14:paraId="0000017B">
            <w:pPr>
              <w:rPr>
                <w:rFonts w:ascii="Source Sans Pro" w:cs="Source Sans Pro" w:eastAsia="Source Sans Pro" w:hAnsi="Source Sans Pro"/>
                <w:sz w:val="28"/>
                <w:szCs w:val="28"/>
              </w:rPr>
            </w:pPr>
            <w:r w:rsidDel="00000000" w:rsidR="00000000" w:rsidRPr="00000000">
              <w:rPr>
                <w:rFonts w:ascii="Source Sans Pro" w:cs="Source Sans Pro" w:eastAsia="Source Sans Pro" w:hAnsi="Source Sans Pro"/>
                <w:sz w:val="28"/>
                <w:szCs w:val="28"/>
                <w:rtl w:val="0"/>
              </w:rPr>
              <w:t xml:space="preserve">7:6:1</w:t>
            </w:r>
          </w:p>
          <w:p w:rsidR="00000000" w:rsidDel="00000000" w:rsidP="00000000" w:rsidRDefault="00000000" w:rsidRPr="00000000" w14:paraId="0000017C">
            <w:pPr>
              <w:rPr>
                <w:rFonts w:ascii="Source Sans Pro" w:cs="Source Sans Pro" w:eastAsia="Source Sans Pro" w:hAnsi="Source Sans Pro"/>
                <w:sz w:val="28"/>
                <w:szCs w:val="28"/>
              </w:rPr>
            </w:pPr>
            <w:r w:rsidDel="00000000" w:rsidR="00000000" w:rsidRPr="00000000">
              <w:rPr>
                <w:rtl w:val="0"/>
              </w:rPr>
            </w:r>
          </w:p>
        </w:tc>
        <w:tc>
          <w:tcPr/>
          <w:p w:rsidR="00000000" w:rsidDel="00000000" w:rsidP="00000000" w:rsidRDefault="00000000" w:rsidRPr="00000000" w14:paraId="0000017D">
            <w:pPr>
              <w:rPr>
                <w:rFonts w:ascii="Garamond" w:cs="Garamond" w:eastAsia="Garamond" w:hAnsi="Garamond"/>
              </w:rPr>
            </w:pPr>
            <w:r w:rsidDel="00000000" w:rsidR="00000000" w:rsidRPr="00000000">
              <w:rPr>
                <w:rFonts w:ascii="Garamond" w:cs="Garamond" w:eastAsia="Garamond" w:hAnsi="Garamond"/>
                <w:rtl w:val="0"/>
              </w:rPr>
              <w:t xml:space="preserve">Teknologsektionens utskott är de i reglementet förtecknade. ” </w:t>
            </w:r>
          </w:p>
          <w:p w:rsidR="00000000" w:rsidDel="00000000" w:rsidP="00000000" w:rsidRDefault="00000000" w:rsidRPr="00000000" w14:paraId="0000017E">
            <w:pPr>
              <w:rPr>
                <w:rFonts w:ascii="Garamond" w:cs="Garamond" w:eastAsia="Garamond" w:hAnsi="Garamond"/>
              </w:rPr>
            </w:pPr>
            <w:r w:rsidDel="00000000" w:rsidR="00000000" w:rsidRPr="00000000">
              <w:rPr>
                <w:rtl w:val="0"/>
              </w:rPr>
            </w:r>
          </w:p>
        </w:tc>
      </w:tr>
      <w:tr>
        <w:trPr>
          <w:cantSplit w:val="0"/>
          <w:tblHeader w:val="0"/>
        </w:trPr>
        <w:tc>
          <w:tcPr/>
          <w:p w:rsidR="00000000" w:rsidDel="00000000" w:rsidP="00000000" w:rsidRDefault="00000000" w:rsidRPr="00000000" w14:paraId="0000017F">
            <w:pPr>
              <w:widowControl w:val="0"/>
              <w:ind w:left="576" w:firstLine="0"/>
              <w:rPr>
                <w:rFonts w:ascii="Franklin Gothic" w:cs="Franklin Gothic" w:eastAsia="Franklin Gothic" w:hAnsi="Franklin Gothic"/>
                <w:sz w:val="28"/>
                <w:szCs w:val="28"/>
              </w:rPr>
            </w:pPr>
            <w:r w:rsidDel="00000000" w:rsidR="00000000" w:rsidRPr="00000000">
              <w:rPr>
                <w:rtl w:val="0"/>
              </w:rPr>
            </w:r>
          </w:p>
        </w:tc>
        <w:tc>
          <w:tcPr/>
          <w:p w:rsidR="00000000" w:rsidDel="00000000" w:rsidP="00000000" w:rsidRDefault="00000000" w:rsidRPr="00000000" w14:paraId="00000180">
            <w:pPr>
              <w:rPr>
                <w:rFonts w:ascii="Source Sans Pro" w:cs="Source Sans Pro" w:eastAsia="Source Sans Pro" w:hAnsi="Source Sans Pro"/>
                <w:sz w:val="28"/>
                <w:szCs w:val="28"/>
              </w:rPr>
            </w:pPr>
            <w:r w:rsidDel="00000000" w:rsidR="00000000" w:rsidRPr="00000000">
              <w:rPr>
                <w:rFonts w:ascii="Source Sans Pro" w:cs="Source Sans Pro" w:eastAsia="Source Sans Pro" w:hAnsi="Source Sans Pro"/>
                <w:sz w:val="28"/>
                <w:szCs w:val="28"/>
                <w:rtl w:val="0"/>
              </w:rPr>
              <w:t xml:space="preserve">7:6:2</w:t>
            </w:r>
          </w:p>
        </w:tc>
        <w:tc>
          <w:tcPr/>
          <w:p w:rsidR="00000000" w:rsidDel="00000000" w:rsidP="00000000" w:rsidRDefault="00000000" w:rsidRPr="00000000" w14:paraId="00000181">
            <w:pPr>
              <w:rPr>
                <w:rFonts w:ascii="Garamond" w:cs="Garamond" w:eastAsia="Garamond" w:hAnsi="Garamond"/>
              </w:rPr>
            </w:pPr>
            <w:r w:rsidDel="00000000" w:rsidR="00000000" w:rsidRPr="00000000">
              <w:rPr>
                <w:rFonts w:ascii="Garamond" w:cs="Garamond" w:eastAsia="Garamond" w:hAnsi="Garamond"/>
                <w:rtl w:val="0"/>
              </w:rPr>
              <w:t xml:space="preserve">Studienämnden Teknisk Design skall finnas förtecknad.”</w:t>
            </w:r>
          </w:p>
        </w:tc>
      </w:tr>
    </w:tbl>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48"/>
          <w:szCs w:val="48"/>
          <w:u w:val="none"/>
          <w:shd w:fill="auto" w:val="clear"/>
          <w:vertAlign w:val="baseline"/>
        </w:rPr>
      </w:pPr>
      <w:bookmarkStart w:colFirst="0" w:colLast="0" w:name="_heading=h.26in1rg" w:id="13"/>
      <w:bookmarkEnd w:id="13"/>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8. Sektionsföreningar</w:t>
      </w:r>
    </w:p>
    <w:p w:rsidR="00000000" w:rsidDel="00000000" w:rsidP="00000000" w:rsidRDefault="00000000" w:rsidRPr="00000000" w14:paraId="00000184">
      <w:pPr>
        <w:rPr/>
      </w:pPr>
      <w:r w:rsidDel="00000000" w:rsidR="00000000" w:rsidRPr="00000000">
        <w:rPr>
          <w:rtl w:val="0"/>
        </w:rPr>
      </w:r>
    </w:p>
    <w:tbl>
      <w:tblPr>
        <w:tblStyle w:val="Table9"/>
        <w:tblW w:w="9072.0" w:type="dxa"/>
        <w:jc w:val="left"/>
        <w:tblInd w:w="-108.0" w:type="dxa"/>
        <w:tblLayout w:type="fixed"/>
        <w:tblLook w:val="0000"/>
      </w:tblPr>
      <w:tblGrid>
        <w:gridCol w:w="2812"/>
        <w:gridCol w:w="998"/>
        <w:gridCol w:w="5262"/>
        <w:tblGridChange w:id="0">
          <w:tblGrid>
            <w:gridCol w:w="2812"/>
            <w:gridCol w:w="998"/>
            <w:gridCol w:w="5262"/>
          </w:tblGrid>
        </w:tblGridChange>
      </w:tblGrid>
      <w:tr>
        <w:trPr>
          <w:cantSplit w:val="0"/>
          <w:tblHeader w:val="0"/>
        </w:trPr>
        <w:tc>
          <w:tcPr/>
          <w:p w:rsidR="00000000" w:rsidDel="00000000" w:rsidP="00000000" w:rsidRDefault="00000000" w:rsidRPr="00000000" w14:paraId="00000185">
            <w:pPr>
              <w:widowControl w:val="0"/>
              <w:ind w:left="576" w:firstLine="0"/>
              <w:rPr/>
            </w:pPr>
            <w:r w:rsidDel="00000000" w:rsidR="00000000" w:rsidRPr="00000000">
              <w:rPr>
                <w:rFonts w:ascii="Franklin Gothic" w:cs="Franklin Gothic" w:eastAsia="Franklin Gothic" w:hAnsi="Franklin Gothic"/>
                <w:sz w:val="28"/>
                <w:szCs w:val="28"/>
                <w:rtl w:val="0"/>
              </w:rPr>
              <w:t xml:space="preserve">Definition</w:t>
            </w:r>
            <w:r w:rsidDel="00000000" w:rsidR="00000000" w:rsidRPr="00000000">
              <w:rPr>
                <w:rtl w:val="0"/>
              </w:rPr>
            </w:r>
          </w:p>
        </w:tc>
        <w:tc>
          <w:tcPr/>
          <w:p w:rsidR="00000000" w:rsidDel="00000000" w:rsidP="00000000" w:rsidRDefault="00000000" w:rsidRPr="00000000" w14:paraId="00000186">
            <w:pPr>
              <w:rPr>
                <w:rFonts w:ascii="Source Sans Pro" w:cs="Source Sans Pro" w:eastAsia="Source Sans Pro" w:hAnsi="Source Sans Pro"/>
                <w:sz w:val="28"/>
                <w:szCs w:val="28"/>
              </w:rPr>
            </w:pPr>
            <w:r w:rsidDel="00000000" w:rsidR="00000000" w:rsidRPr="00000000">
              <w:rPr>
                <w:rFonts w:ascii="Source Sans Pro" w:cs="Source Sans Pro" w:eastAsia="Source Sans Pro" w:hAnsi="Source Sans Pro"/>
                <w:sz w:val="28"/>
                <w:szCs w:val="28"/>
                <w:rtl w:val="0"/>
              </w:rPr>
              <w:t xml:space="preserve">8:1:1</w:t>
            </w:r>
          </w:p>
        </w:tc>
        <w:tc>
          <w:tcPr/>
          <w:p w:rsidR="00000000" w:rsidDel="00000000" w:rsidP="00000000" w:rsidRDefault="00000000" w:rsidRPr="00000000" w14:paraId="00000187">
            <w:pPr>
              <w:widowControl w:val="0"/>
              <w:rPr>
                <w:rFonts w:ascii="Garamond" w:cs="Garamond" w:eastAsia="Garamond" w:hAnsi="Garamond"/>
              </w:rPr>
            </w:pPr>
            <w:r w:rsidDel="00000000" w:rsidR="00000000" w:rsidRPr="00000000">
              <w:rPr>
                <w:rFonts w:ascii="Garamond" w:cs="Garamond" w:eastAsia="Garamond" w:hAnsi="Garamond"/>
                <w:rtl w:val="0"/>
              </w:rPr>
              <w:t xml:space="preserve">Sektionsförening är en sammanslutning medlemmar med ett gemensamt intresse. Sektionsförening ska ha en styrelse bestående av en ordförande samt ett i reglemente fastställt minst och max antal ledamöter. </w:t>
            </w:r>
          </w:p>
          <w:p w:rsidR="00000000" w:rsidDel="00000000" w:rsidP="00000000" w:rsidRDefault="00000000" w:rsidRPr="00000000" w14:paraId="00000188">
            <w:pPr>
              <w:widowControl w:val="0"/>
              <w:rPr>
                <w:rFonts w:ascii="Garamond" w:cs="Garamond" w:eastAsia="Garamond" w:hAnsi="Garamond"/>
              </w:rPr>
            </w:pPr>
            <w:r w:rsidDel="00000000" w:rsidR="00000000" w:rsidRPr="00000000">
              <w:rPr>
                <w:rtl w:val="0"/>
              </w:rPr>
            </w:r>
          </w:p>
        </w:tc>
      </w:tr>
      <w:tr>
        <w:trPr>
          <w:cantSplit w:val="0"/>
          <w:tblHeader w:val="0"/>
        </w:trPr>
        <w:tc>
          <w:tcPr/>
          <w:p w:rsidR="00000000" w:rsidDel="00000000" w:rsidP="00000000" w:rsidRDefault="00000000" w:rsidRPr="00000000" w14:paraId="00000189">
            <w:pPr>
              <w:widowControl w:val="0"/>
              <w:ind w:left="576" w:firstLine="0"/>
              <w:rPr/>
            </w:pPr>
            <w:r w:rsidDel="00000000" w:rsidR="00000000" w:rsidRPr="00000000">
              <w:rPr>
                <w:rtl w:val="0"/>
              </w:rPr>
            </w:r>
          </w:p>
        </w:tc>
        <w:tc>
          <w:tcPr/>
          <w:p w:rsidR="00000000" w:rsidDel="00000000" w:rsidP="00000000" w:rsidRDefault="00000000" w:rsidRPr="00000000" w14:paraId="0000018A">
            <w:pPr>
              <w:rPr>
                <w:rFonts w:ascii="Source Sans Pro" w:cs="Source Sans Pro" w:eastAsia="Source Sans Pro" w:hAnsi="Source Sans Pro"/>
                <w:sz w:val="28"/>
                <w:szCs w:val="28"/>
              </w:rPr>
            </w:pPr>
            <w:r w:rsidDel="00000000" w:rsidR="00000000" w:rsidRPr="00000000">
              <w:rPr>
                <w:rFonts w:ascii="Source Sans Pro" w:cs="Source Sans Pro" w:eastAsia="Source Sans Pro" w:hAnsi="Source Sans Pro"/>
                <w:sz w:val="28"/>
                <w:szCs w:val="28"/>
                <w:rtl w:val="0"/>
              </w:rPr>
              <w:t xml:space="preserve">8:1:2</w:t>
            </w:r>
          </w:p>
        </w:tc>
        <w:tc>
          <w:tcPr/>
          <w:p w:rsidR="00000000" w:rsidDel="00000000" w:rsidP="00000000" w:rsidRDefault="00000000" w:rsidRPr="00000000" w14:paraId="0000018B">
            <w:pPr>
              <w:widowControl w:val="0"/>
              <w:rPr>
                <w:rFonts w:ascii="Garamond" w:cs="Garamond" w:eastAsia="Garamond" w:hAnsi="Garamond"/>
              </w:rPr>
            </w:pPr>
            <w:r w:rsidDel="00000000" w:rsidR="00000000" w:rsidRPr="00000000">
              <w:rPr>
                <w:rFonts w:ascii="Garamond" w:cs="Garamond" w:eastAsia="Garamond" w:hAnsi="Garamond"/>
                <w:rtl w:val="0"/>
              </w:rPr>
              <w:t xml:space="preserve">Sektionsförening skall verka för teknologsektionens bästa och ha en i reglemente fastslagen uppgift.</w:t>
            </w:r>
          </w:p>
          <w:p w:rsidR="00000000" w:rsidDel="00000000" w:rsidP="00000000" w:rsidRDefault="00000000" w:rsidRPr="00000000" w14:paraId="0000018C">
            <w:pPr>
              <w:widowControl w:val="0"/>
              <w:rPr>
                <w:rFonts w:ascii="Garamond" w:cs="Garamond" w:eastAsia="Garamond" w:hAnsi="Garamond"/>
              </w:rPr>
            </w:pPr>
            <w:r w:rsidDel="00000000" w:rsidR="00000000" w:rsidRPr="00000000">
              <w:rPr>
                <w:rtl w:val="0"/>
              </w:rPr>
            </w:r>
          </w:p>
          <w:p w:rsidR="00000000" w:rsidDel="00000000" w:rsidP="00000000" w:rsidRDefault="00000000" w:rsidRPr="00000000" w14:paraId="0000018D">
            <w:pPr>
              <w:widowControl w:val="0"/>
              <w:rPr>
                <w:rFonts w:ascii="Garamond" w:cs="Garamond" w:eastAsia="Garamond" w:hAnsi="Garamond"/>
              </w:rPr>
            </w:pPr>
            <w:r w:rsidDel="00000000" w:rsidR="00000000" w:rsidRPr="00000000">
              <w:rPr>
                <w:rtl w:val="0"/>
              </w:rPr>
            </w:r>
          </w:p>
        </w:tc>
      </w:tr>
      <w:tr>
        <w:trPr>
          <w:cantSplit w:val="0"/>
          <w:tblHeader w:val="0"/>
        </w:trPr>
        <w:tc>
          <w:tcPr/>
          <w:p w:rsidR="00000000" w:rsidDel="00000000" w:rsidP="00000000" w:rsidRDefault="00000000" w:rsidRPr="00000000" w14:paraId="0000018E">
            <w:pPr>
              <w:widowControl w:val="0"/>
              <w:ind w:left="576" w:firstLine="0"/>
              <w:rPr/>
            </w:pPr>
            <w:r w:rsidDel="00000000" w:rsidR="00000000" w:rsidRPr="00000000">
              <w:rPr>
                <w:rFonts w:ascii="Franklin Gothic" w:cs="Franklin Gothic" w:eastAsia="Franklin Gothic" w:hAnsi="Franklin Gothic"/>
                <w:sz w:val="26"/>
                <w:szCs w:val="26"/>
                <w:rtl w:val="0"/>
              </w:rPr>
              <w:t xml:space="preserve">Sammansättning</w:t>
            </w:r>
            <w:r w:rsidDel="00000000" w:rsidR="00000000" w:rsidRPr="00000000">
              <w:rPr>
                <w:rtl w:val="0"/>
              </w:rPr>
            </w:r>
          </w:p>
        </w:tc>
        <w:tc>
          <w:tcPr/>
          <w:p w:rsidR="00000000" w:rsidDel="00000000" w:rsidP="00000000" w:rsidRDefault="00000000" w:rsidRPr="00000000" w14:paraId="0000018F">
            <w:pPr>
              <w:rPr>
                <w:rFonts w:ascii="Source Sans Pro" w:cs="Source Sans Pro" w:eastAsia="Source Sans Pro" w:hAnsi="Source Sans Pro"/>
                <w:sz w:val="28"/>
                <w:szCs w:val="28"/>
              </w:rPr>
            </w:pPr>
            <w:r w:rsidDel="00000000" w:rsidR="00000000" w:rsidRPr="00000000">
              <w:rPr>
                <w:rFonts w:ascii="Source Sans Pro" w:cs="Source Sans Pro" w:eastAsia="Source Sans Pro" w:hAnsi="Source Sans Pro"/>
                <w:sz w:val="28"/>
                <w:szCs w:val="28"/>
                <w:rtl w:val="0"/>
              </w:rPr>
              <w:t xml:space="preserve">8:2:1</w:t>
            </w:r>
          </w:p>
        </w:tc>
        <w:tc>
          <w:tcPr/>
          <w:p w:rsidR="00000000" w:rsidDel="00000000" w:rsidP="00000000" w:rsidRDefault="00000000" w:rsidRPr="00000000" w14:paraId="00000190">
            <w:pPr>
              <w:widowControl w:val="0"/>
              <w:rPr>
                <w:rFonts w:ascii="Garamond" w:cs="Garamond" w:eastAsia="Garamond" w:hAnsi="Garamond"/>
              </w:rPr>
            </w:pPr>
            <w:r w:rsidDel="00000000" w:rsidR="00000000" w:rsidRPr="00000000">
              <w:rPr>
                <w:rFonts w:ascii="Garamond" w:cs="Garamond" w:eastAsia="Garamond" w:hAnsi="Garamond"/>
                <w:rtl w:val="0"/>
              </w:rPr>
              <w:t xml:space="preserve">Ordförandeposten tillsätts av sektionsmöte på förslag av teknologsektionens valberedning.</w:t>
            </w:r>
          </w:p>
          <w:p w:rsidR="00000000" w:rsidDel="00000000" w:rsidP="00000000" w:rsidRDefault="00000000" w:rsidRPr="00000000" w14:paraId="00000191">
            <w:pPr>
              <w:widowControl w:val="0"/>
              <w:rPr>
                <w:rFonts w:ascii="Garamond" w:cs="Garamond" w:eastAsia="Garamond" w:hAnsi="Garamond"/>
              </w:rPr>
            </w:pPr>
            <w:r w:rsidDel="00000000" w:rsidR="00000000" w:rsidRPr="00000000">
              <w:rPr>
                <w:rFonts w:ascii="Garamond" w:cs="Garamond" w:eastAsia="Garamond" w:hAnsi="Garamond"/>
                <w:rtl w:val="0"/>
              </w:rPr>
              <w:t xml:space="preserve">Sektionsstyrelsen tillsätter övriga styrelsemedlemmar.</w:t>
            </w:r>
          </w:p>
          <w:p w:rsidR="00000000" w:rsidDel="00000000" w:rsidP="00000000" w:rsidRDefault="00000000" w:rsidRPr="00000000" w14:paraId="00000192">
            <w:pPr>
              <w:widowControl w:val="0"/>
              <w:rPr>
                <w:rFonts w:ascii="Garamond" w:cs="Garamond" w:eastAsia="Garamond" w:hAnsi="Garamond"/>
              </w:rPr>
            </w:pPr>
            <w:r w:rsidDel="00000000" w:rsidR="00000000" w:rsidRPr="00000000">
              <w:rPr>
                <w:rtl w:val="0"/>
              </w:rPr>
            </w:r>
          </w:p>
        </w:tc>
      </w:tr>
      <w:tr>
        <w:trPr>
          <w:cantSplit w:val="0"/>
          <w:tblHeader w:val="0"/>
        </w:trPr>
        <w:tc>
          <w:tcPr/>
          <w:p w:rsidR="00000000" w:rsidDel="00000000" w:rsidP="00000000" w:rsidRDefault="00000000" w:rsidRPr="00000000" w14:paraId="00000193">
            <w:pPr>
              <w:widowControl w:val="0"/>
              <w:ind w:left="576" w:firstLine="0"/>
              <w:rPr/>
            </w:pPr>
            <w:r w:rsidDel="00000000" w:rsidR="00000000" w:rsidRPr="00000000">
              <w:rPr>
                <w:rtl w:val="0"/>
              </w:rPr>
            </w:r>
          </w:p>
        </w:tc>
        <w:tc>
          <w:tcPr/>
          <w:p w:rsidR="00000000" w:rsidDel="00000000" w:rsidP="00000000" w:rsidRDefault="00000000" w:rsidRPr="00000000" w14:paraId="00000194">
            <w:pPr>
              <w:rPr>
                <w:rFonts w:ascii="Source Sans Pro" w:cs="Source Sans Pro" w:eastAsia="Source Sans Pro" w:hAnsi="Source Sans Pro"/>
                <w:sz w:val="28"/>
                <w:szCs w:val="28"/>
              </w:rPr>
            </w:pPr>
            <w:r w:rsidDel="00000000" w:rsidR="00000000" w:rsidRPr="00000000">
              <w:rPr>
                <w:rFonts w:ascii="Source Sans Pro" w:cs="Source Sans Pro" w:eastAsia="Source Sans Pro" w:hAnsi="Source Sans Pro"/>
                <w:sz w:val="28"/>
                <w:szCs w:val="28"/>
                <w:rtl w:val="0"/>
              </w:rPr>
              <w:t xml:space="preserve">8:2:2</w:t>
            </w:r>
          </w:p>
        </w:tc>
        <w:tc>
          <w:tcPr/>
          <w:p w:rsidR="00000000" w:rsidDel="00000000" w:rsidP="00000000" w:rsidRDefault="00000000" w:rsidRPr="00000000" w14:paraId="00000195">
            <w:pPr>
              <w:widowControl w:val="0"/>
              <w:rPr>
                <w:rFonts w:ascii="Garamond" w:cs="Garamond" w:eastAsia="Garamond" w:hAnsi="Garamond"/>
              </w:rPr>
            </w:pPr>
            <w:r w:rsidDel="00000000" w:rsidR="00000000" w:rsidRPr="00000000">
              <w:rPr>
                <w:rFonts w:ascii="Garamond" w:cs="Garamond" w:eastAsia="Garamond" w:hAnsi="Garamond"/>
                <w:rtl w:val="0"/>
              </w:rPr>
              <w:t xml:space="preserve">Ordförande i sektionsförening skall vara myndig.</w:t>
            </w:r>
          </w:p>
          <w:p w:rsidR="00000000" w:rsidDel="00000000" w:rsidP="00000000" w:rsidRDefault="00000000" w:rsidRPr="00000000" w14:paraId="00000196">
            <w:pPr>
              <w:widowControl w:val="0"/>
              <w:rPr>
                <w:rFonts w:ascii="Garamond" w:cs="Garamond" w:eastAsia="Garamond" w:hAnsi="Garamond"/>
              </w:rPr>
            </w:pPr>
            <w:r w:rsidDel="00000000" w:rsidR="00000000" w:rsidRPr="00000000">
              <w:rPr>
                <w:rtl w:val="0"/>
              </w:rPr>
            </w:r>
          </w:p>
        </w:tc>
      </w:tr>
      <w:tr>
        <w:trPr>
          <w:cantSplit w:val="0"/>
          <w:tblHeader w:val="0"/>
        </w:trPr>
        <w:tc>
          <w:tcPr/>
          <w:p w:rsidR="00000000" w:rsidDel="00000000" w:rsidP="00000000" w:rsidRDefault="00000000" w:rsidRPr="00000000" w14:paraId="00000197">
            <w:pPr>
              <w:widowControl w:val="0"/>
              <w:ind w:left="576" w:firstLine="0"/>
              <w:rPr/>
            </w:pPr>
            <w:r w:rsidDel="00000000" w:rsidR="00000000" w:rsidRPr="00000000">
              <w:rPr>
                <w:rtl w:val="0"/>
              </w:rPr>
            </w:r>
          </w:p>
        </w:tc>
        <w:tc>
          <w:tcPr/>
          <w:p w:rsidR="00000000" w:rsidDel="00000000" w:rsidP="00000000" w:rsidRDefault="00000000" w:rsidRPr="00000000" w14:paraId="00000198">
            <w:pPr>
              <w:rPr>
                <w:rFonts w:ascii="Source Sans Pro" w:cs="Source Sans Pro" w:eastAsia="Source Sans Pro" w:hAnsi="Source Sans Pro"/>
                <w:sz w:val="28"/>
                <w:szCs w:val="28"/>
              </w:rPr>
            </w:pPr>
            <w:r w:rsidDel="00000000" w:rsidR="00000000" w:rsidRPr="00000000">
              <w:rPr>
                <w:rFonts w:ascii="Source Sans Pro" w:cs="Source Sans Pro" w:eastAsia="Source Sans Pro" w:hAnsi="Source Sans Pro"/>
                <w:sz w:val="28"/>
                <w:szCs w:val="28"/>
                <w:rtl w:val="0"/>
              </w:rPr>
              <w:t xml:space="preserve">8:2:3</w:t>
            </w:r>
          </w:p>
        </w:tc>
        <w:tc>
          <w:tcPr/>
          <w:p w:rsidR="00000000" w:rsidDel="00000000" w:rsidP="00000000" w:rsidRDefault="00000000" w:rsidRPr="00000000" w14:paraId="00000199">
            <w:pPr>
              <w:widowControl w:val="0"/>
              <w:rPr>
                <w:rFonts w:ascii="Garamond" w:cs="Garamond" w:eastAsia="Garamond" w:hAnsi="Garamond"/>
              </w:rPr>
            </w:pPr>
            <w:r w:rsidDel="00000000" w:rsidR="00000000" w:rsidRPr="00000000">
              <w:rPr>
                <w:rFonts w:ascii="Garamond" w:cs="Garamond" w:eastAsia="Garamond" w:hAnsi="Garamond"/>
                <w:rtl w:val="0"/>
              </w:rPr>
              <w:t xml:space="preserve">Ordinarie mandatperiod för ordföranden sträcker sig från sektionsmöte då inval skett till motsvarande sektionsmöte året därpå.</w:t>
            </w:r>
          </w:p>
          <w:p w:rsidR="00000000" w:rsidDel="00000000" w:rsidP="00000000" w:rsidRDefault="00000000" w:rsidRPr="00000000" w14:paraId="0000019A">
            <w:pPr>
              <w:widowControl w:val="0"/>
              <w:rPr>
                <w:rFonts w:ascii="Garamond" w:cs="Garamond" w:eastAsia="Garamond" w:hAnsi="Garamond"/>
              </w:rPr>
            </w:pPr>
            <w:r w:rsidDel="00000000" w:rsidR="00000000" w:rsidRPr="00000000">
              <w:rPr>
                <w:rtl w:val="0"/>
              </w:rPr>
            </w:r>
          </w:p>
          <w:p w:rsidR="00000000" w:rsidDel="00000000" w:rsidP="00000000" w:rsidRDefault="00000000" w:rsidRPr="00000000" w14:paraId="0000019B">
            <w:pPr>
              <w:widowControl w:val="0"/>
              <w:rPr>
                <w:rFonts w:ascii="Garamond" w:cs="Garamond" w:eastAsia="Garamond" w:hAnsi="Garamond"/>
              </w:rPr>
            </w:pPr>
            <w:r w:rsidDel="00000000" w:rsidR="00000000" w:rsidRPr="00000000">
              <w:rPr>
                <w:rtl w:val="0"/>
              </w:rPr>
            </w:r>
          </w:p>
        </w:tc>
      </w:tr>
      <w:tr>
        <w:trPr>
          <w:cantSplit w:val="0"/>
          <w:trHeight w:val="1260" w:hRule="atLeast"/>
          <w:tblHeader w:val="0"/>
        </w:trPr>
        <w:tc>
          <w:tcPr/>
          <w:p w:rsidR="00000000" w:rsidDel="00000000" w:rsidP="00000000" w:rsidRDefault="00000000" w:rsidRPr="00000000" w14:paraId="0000019C">
            <w:pPr>
              <w:widowControl w:val="0"/>
              <w:ind w:left="576" w:firstLine="0"/>
              <w:rPr/>
            </w:pPr>
            <w:r w:rsidDel="00000000" w:rsidR="00000000" w:rsidRPr="00000000">
              <w:rPr>
                <w:rFonts w:ascii="Franklin Gothic" w:cs="Franklin Gothic" w:eastAsia="Franklin Gothic" w:hAnsi="Franklin Gothic"/>
                <w:sz w:val="28"/>
                <w:szCs w:val="28"/>
                <w:rtl w:val="0"/>
              </w:rPr>
              <w:t xml:space="preserve">Medlemskap</w:t>
            </w:r>
            <w:r w:rsidDel="00000000" w:rsidR="00000000" w:rsidRPr="00000000">
              <w:rPr>
                <w:rtl w:val="0"/>
              </w:rPr>
            </w:r>
          </w:p>
          <w:p w:rsidR="00000000" w:rsidDel="00000000" w:rsidP="00000000" w:rsidRDefault="00000000" w:rsidRPr="00000000" w14:paraId="0000019D">
            <w:pPr>
              <w:widowControl w:val="0"/>
              <w:ind w:left="576" w:firstLine="0"/>
              <w:rPr/>
            </w:pPr>
            <w:r w:rsidDel="00000000" w:rsidR="00000000" w:rsidRPr="00000000">
              <w:rPr>
                <w:rtl w:val="0"/>
              </w:rPr>
            </w:r>
          </w:p>
          <w:p w:rsidR="00000000" w:rsidDel="00000000" w:rsidP="00000000" w:rsidRDefault="00000000" w:rsidRPr="00000000" w14:paraId="0000019E">
            <w:pPr>
              <w:widowControl w:val="0"/>
              <w:ind w:left="576" w:firstLine="0"/>
              <w:rPr/>
            </w:pPr>
            <w:r w:rsidDel="00000000" w:rsidR="00000000" w:rsidRPr="00000000">
              <w:rPr>
                <w:rtl w:val="0"/>
              </w:rPr>
            </w:r>
          </w:p>
          <w:p w:rsidR="00000000" w:rsidDel="00000000" w:rsidP="00000000" w:rsidRDefault="00000000" w:rsidRPr="00000000" w14:paraId="0000019F">
            <w:pPr>
              <w:widowControl w:val="0"/>
              <w:ind w:left="576" w:firstLine="0"/>
              <w:rPr/>
            </w:pPr>
            <w:r w:rsidDel="00000000" w:rsidR="00000000" w:rsidRPr="00000000">
              <w:rPr>
                <w:rtl w:val="0"/>
              </w:rPr>
            </w:r>
          </w:p>
          <w:p w:rsidR="00000000" w:rsidDel="00000000" w:rsidP="00000000" w:rsidRDefault="00000000" w:rsidRPr="00000000" w14:paraId="000001A0">
            <w:pPr>
              <w:widowControl w:val="0"/>
              <w:ind w:left="576" w:firstLine="0"/>
              <w:rPr/>
            </w:pPr>
            <w:r w:rsidDel="00000000" w:rsidR="00000000" w:rsidRPr="00000000">
              <w:rPr>
                <w:rtl w:val="0"/>
              </w:rPr>
            </w:r>
          </w:p>
        </w:tc>
        <w:tc>
          <w:tcPr/>
          <w:p w:rsidR="00000000" w:rsidDel="00000000" w:rsidP="00000000" w:rsidRDefault="00000000" w:rsidRPr="00000000" w14:paraId="000001A1">
            <w:pPr>
              <w:rPr>
                <w:rFonts w:ascii="Source Sans Pro" w:cs="Source Sans Pro" w:eastAsia="Source Sans Pro" w:hAnsi="Source Sans Pro"/>
                <w:sz w:val="28"/>
                <w:szCs w:val="28"/>
              </w:rPr>
            </w:pPr>
            <w:r w:rsidDel="00000000" w:rsidR="00000000" w:rsidRPr="00000000">
              <w:rPr>
                <w:rFonts w:ascii="Source Sans Pro" w:cs="Source Sans Pro" w:eastAsia="Source Sans Pro" w:hAnsi="Source Sans Pro"/>
                <w:sz w:val="28"/>
                <w:szCs w:val="28"/>
                <w:rtl w:val="0"/>
              </w:rPr>
              <w:t xml:space="preserve">8:3</w:t>
            </w:r>
          </w:p>
          <w:p w:rsidR="00000000" w:rsidDel="00000000" w:rsidP="00000000" w:rsidRDefault="00000000" w:rsidRPr="00000000" w14:paraId="000001A2">
            <w:pPr>
              <w:rPr>
                <w:rFonts w:ascii="Source Sans Pro" w:cs="Source Sans Pro" w:eastAsia="Source Sans Pro" w:hAnsi="Source Sans Pro"/>
                <w:sz w:val="28"/>
                <w:szCs w:val="28"/>
              </w:rPr>
            </w:pPr>
            <w:r w:rsidDel="00000000" w:rsidR="00000000" w:rsidRPr="00000000">
              <w:rPr>
                <w:rtl w:val="0"/>
              </w:rPr>
            </w:r>
          </w:p>
          <w:p w:rsidR="00000000" w:rsidDel="00000000" w:rsidP="00000000" w:rsidRDefault="00000000" w:rsidRPr="00000000" w14:paraId="000001A3">
            <w:pPr>
              <w:rPr>
                <w:rFonts w:ascii="Source Sans Pro" w:cs="Source Sans Pro" w:eastAsia="Source Sans Pro" w:hAnsi="Source Sans Pro"/>
                <w:sz w:val="28"/>
                <w:szCs w:val="28"/>
              </w:rPr>
            </w:pPr>
            <w:r w:rsidDel="00000000" w:rsidR="00000000" w:rsidRPr="00000000">
              <w:rPr>
                <w:rtl w:val="0"/>
              </w:rPr>
            </w:r>
          </w:p>
          <w:p w:rsidR="00000000" w:rsidDel="00000000" w:rsidP="00000000" w:rsidRDefault="00000000" w:rsidRPr="00000000" w14:paraId="000001A4">
            <w:pPr>
              <w:rPr>
                <w:rFonts w:ascii="Source Sans Pro" w:cs="Source Sans Pro" w:eastAsia="Source Sans Pro" w:hAnsi="Source Sans Pro"/>
                <w:sz w:val="28"/>
                <w:szCs w:val="28"/>
              </w:rPr>
            </w:pPr>
            <w:r w:rsidDel="00000000" w:rsidR="00000000" w:rsidRPr="00000000">
              <w:rPr>
                <w:rtl w:val="0"/>
              </w:rPr>
            </w:r>
          </w:p>
          <w:p w:rsidR="00000000" w:rsidDel="00000000" w:rsidP="00000000" w:rsidRDefault="00000000" w:rsidRPr="00000000" w14:paraId="000001A5">
            <w:pPr>
              <w:rPr>
                <w:rFonts w:ascii="Source Sans Pro" w:cs="Source Sans Pro" w:eastAsia="Source Sans Pro" w:hAnsi="Source Sans Pro"/>
                <w:sz w:val="28"/>
                <w:szCs w:val="28"/>
              </w:rPr>
            </w:pPr>
            <w:r w:rsidDel="00000000" w:rsidR="00000000" w:rsidRPr="00000000">
              <w:rPr>
                <w:rtl w:val="0"/>
              </w:rPr>
            </w:r>
          </w:p>
        </w:tc>
        <w:tc>
          <w:tcPr/>
          <w:p w:rsidR="00000000" w:rsidDel="00000000" w:rsidP="00000000" w:rsidRDefault="00000000" w:rsidRPr="00000000" w14:paraId="000001A6">
            <w:pPr>
              <w:widowControl w:val="0"/>
              <w:rPr>
                <w:rFonts w:ascii="Garamond" w:cs="Garamond" w:eastAsia="Garamond" w:hAnsi="Garamond"/>
              </w:rPr>
            </w:pPr>
            <w:r w:rsidDel="00000000" w:rsidR="00000000" w:rsidRPr="00000000">
              <w:rPr>
                <w:rFonts w:ascii="Garamond" w:cs="Garamond" w:eastAsia="Garamond" w:hAnsi="Garamond"/>
                <w:rtl w:val="0"/>
              </w:rPr>
              <w:t xml:space="preserve">Varje sektionsmedlem ska ha rätt till medlemskap. Dock kan föreningsmedlem som motverkar föreningens syften uteslutas på beslut av sektionsstyrelsen.</w:t>
            </w:r>
          </w:p>
        </w:tc>
      </w:tr>
      <w:tr>
        <w:trPr>
          <w:cantSplit w:val="0"/>
          <w:tblHeader w:val="0"/>
        </w:trPr>
        <w:tc>
          <w:tcPr/>
          <w:p w:rsidR="00000000" w:rsidDel="00000000" w:rsidP="00000000" w:rsidRDefault="00000000" w:rsidRPr="00000000" w14:paraId="000001A7">
            <w:pPr>
              <w:widowControl w:val="0"/>
              <w:ind w:left="576" w:firstLine="0"/>
              <w:rPr/>
            </w:pPr>
            <w:r w:rsidDel="00000000" w:rsidR="00000000" w:rsidRPr="00000000">
              <w:rPr>
                <w:rFonts w:ascii="Franklin Gothic" w:cs="Franklin Gothic" w:eastAsia="Franklin Gothic" w:hAnsi="Franklin Gothic"/>
                <w:sz w:val="28"/>
                <w:szCs w:val="28"/>
                <w:rtl w:val="0"/>
              </w:rPr>
              <w:t xml:space="preserve">Rättigheter</w:t>
            </w:r>
            <w:r w:rsidDel="00000000" w:rsidR="00000000" w:rsidRPr="00000000">
              <w:rPr>
                <w:rtl w:val="0"/>
              </w:rPr>
            </w:r>
          </w:p>
          <w:p w:rsidR="00000000" w:rsidDel="00000000" w:rsidP="00000000" w:rsidRDefault="00000000" w:rsidRPr="00000000" w14:paraId="000001A8">
            <w:pPr>
              <w:widowControl w:val="0"/>
              <w:ind w:left="576" w:firstLine="0"/>
              <w:rPr>
                <w:rFonts w:ascii="Franklin Gothic" w:cs="Franklin Gothic" w:eastAsia="Franklin Gothic" w:hAnsi="Franklin Gothic"/>
                <w:sz w:val="28"/>
                <w:szCs w:val="28"/>
              </w:rPr>
            </w:pPr>
            <w:r w:rsidDel="00000000" w:rsidR="00000000" w:rsidRPr="00000000">
              <w:rPr>
                <w:rtl w:val="0"/>
              </w:rPr>
            </w:r>
          </w:p>
        </w:tc>
        <w:tc>
          <w:tcPr/>
          <w:p w:rsidR="00000000" w:rsidDel="00000000" w:rsidP="00000000" w:rsidRDefault="00000000" w:rsidRPr="00000000" w14:paraId="000001A9">
            <w:pPr>
              <w:rPr>
                <w:rFonts w:ascii="Source Sans Pro" w:cs="Source Sans Pro" w:eastAsia="Source Sans Pro" w:hAnsi="Source Sans Pro"/>
                <w:sz w:val="28"/>
                <w:szCs w:val="28"/>
              </w:rPr>
            </w:pPr>
            <w:r w:rsidDel="00000000" w:rsidR="00000000" w:rsidRPr="00000000">
              <w:rPr>
                <w:rFonts w:ascii="Source Sans Pro" w:cs="Source Sans Pro" w:eastAsia="Source Sans Pro" w:hAnsi="Source Sans Pro"/>
                <w:sz w:val="28"/>
                <w:szCs w:val="28"/>
                <w:rtl w:val="0"/>
              </w:rPr>
              <w:t xml:space="preserve">8:4</w:t>
            </w:r>
          </w:p>
        </w:tc>
        <w:tc>
          <w:tcPr/>
          <w:p w:rsidR="00000000" w:rsidDel="00000000" w:rsidP="00000000" w:rsidRDefault="00000000" w:rsidRPr="00000000" w14:paraId="000001AA">
            <w:pPr>
              <w:widowControl w:val="0"/>
              <w:rPr>
                <w:rFonts w:ascii="Garamond" w:cs="Garamond" w:eastAsia="Garamond" w:hAnsi="Garamond"/>
              </w:rPr>
            </w:pPr>
            <w:r w:rsidDel="00000000" w:rsidR="00000000" w:rsidRPr="00000000">
              <w:rPr>
                <w:rFonts w:ascii="Garamond" w:cs="Garamond" w:eastAsia="Garamond" w:hAnsi="Garamond"/>
                <w:rtl w:val="0"/>
              </w:rPr>
              <w:t xml:space="preserve">Sektionsförening äger rätt att i namn och emblem använda teknologsektionens namn och dess symboler.</w:t>
            </w:r>
          </w:p>
          <w:p w:rsidR="00000000" w:rsidDel="00000000" w:rsidP="00000000" w:rsidRDefault="00000000" w:rsidRPr="00000000" w14:paraId="000001AB">
            <w:pPr>
              <w:widowControl w:val="0"/>
              <w:rPr>
                <w:rFonts w:ascii="Garamond" w:cs="Garamond" w:eastAsia="Garamond" w:hAnsi="Garamond"/>
              </w:rPr>
            </w:pPr>
            <w:r w:rsidDel="00000000" w:rsidR="00000000" w:rsidRPr="00000000">
              <w:rPr>
                <w:rtl w:val="0"/>
              </w:rPr>
            </w:r>
          </w:p>
          <w:p w:rsidR="00000000" w:rsidDel="00000000" w:rsidP="00000000" w:rsidRDefault="00000000" w:rsidRPr="00000000" w14:paraId="000001AC">
            <w:pPr>
              <w:widowControl w:val="0"/>
              <w:rPr>
                <w:rFonts w:ascii="Garamond" w:cs="Garamond" w:eastAsia="Garamond" w:hAnsi="Garamond"/>
              </w:rPr>
            </w:pPr>
            <w:r w:rsidDel="00000000" w:rsidR="00000000" w:rsidRPr="00000000">
              <w:rPr>
                <w:rtl w:val="0"/>
              </w:rPr>
            </w:r>
          </w:p>
        </w:tc>
      </w:tr>
      <w:tr>
        <w:trPr>
          <w:cantSplit w:val="0"/>
          <w:tblHeader w:val="0"/>
        </w:trPr>
        <w:tc>
          <w:tcPr/>
          <w:p w:rsidR="00000000" w:rsidDel="00000000" w:rsidP="00000000" w:rsidRDefault="00000000" w:rsidRPr="00000000" w14:paraId="000001AD">
            <w:pPr>
              <w:widowControl w:val="0"/>
              <w:ind w:left="576" w:firstLine="0"/>
              <w:rPr/>
            </w:pPr>
            <w:r w:rsidDel="00000000" w:rsidR="00000000" w:rsidRPr="00000000">
              <w:rPr>
                <w:rFonts w:ascii="Franklin Gothic" w:cs="Franklin Gothic" w:eastAsia="Franklin Gothic" w:hAnsi="Franklin Gothic"/>
                <w:sz w:val="28"/>
                <w:szCs w:val="28"/>
                <w:rtl w:val="0"/>
              </w:rPr>
              <w:t xml:space="preserve">Skyldigheter</w:t>
            </w:r>
            <w:r w:rsidDel="00000000" w:rsidR="00000000" w:rsidRPr="00000000">
              <w:rPr>
                <w:rtl w:val="0"/>
              </w:rPr>
            </w:r>
          </w:p>
        </w:tc>
        <w:tc>
          <w:tcPr/>
          <w:p w:rsidR="00000000" w:rsidDel="00000000" w:rsidP="00000000" w:rsidRDefault="00000000" w:rsidRPr="00000000" w14:paraId="000001AE">
            <w:pPr>
              <w:rPr>
                <w:rFonts w:ascii="Source Sans Pro" w:cs="Source Sans Pro" w:eastAsia="Source Sans Pro" w:hAnsi="Source Sans Pro"/>
                <w:sz w:val="28"/>
                <w:szCs w:val="28"/>
              </w:rPr>
            </w:pPr>
            <w:r w:rsidDel="00000000" w:rsidR="00000000" w:rsidRPr="00000000">
              <w:rPr>
                <w:rFonts w:ascii="Source Sans Pro" w:cs="Source Sans Pro" w:eastAsia="Source Sans Pro" w:hAnsi="Source Sans Pro"/>
                <w:sz w:val="28"/>
                <w:szCs w:val="28"/>
                <w:rtl w:val="0"/>
              </w:rPr>
              <w:t xml:space="preserve">8:5:1</w:t>
            </w:r>
          </w:p>
        </w:tc>
        <w:tc>
          <w:tcPr/>
          <w:p w:rsidR="00000000" w:rsidDel="00000000" w:rsidP="00000000" w:rsidRDefault="00000000" w:rsidRPr="00000000" w14:paraId="000001AF">
            <w:pPr>
              <w:widowControl w:val="0"/>
              <w:rPr>
                <w:rFonts w:ascii="Garamond" w:cs="Garamond" w:eastAsia="Garamond" w:hAnsi="Garamond"/>
              </w:rPr>
            </w:pPr>
            <w:r w:rsidDel="00000000" w:rsidR="00000000" w:rsidRPr="00000000">
              <w:rPr>
                <w:rFonts w:ascii="Garamond" w:cs="Garamond" w:eastAsia="Garamond" w:hAnsi="Garamond"/>
                <w:rtl w:val="0"/>
              </w:rPr>
              <w:t xml:space="preserve">Sektionsförening är skyldig att rätta sig efter teknologsektionens stadga, reglemente och fattade beslut.</w:t>
            </w:r>
          </w:p>
          <w:p w:rsidR="00000000" w:rsidDel="00000000" w:rsidP="00000000" w:rsidRDefault="00000000" w:rsidRPr="00000000" w14:paraId="000001B0">
            <w:pPr>
              <w:widowControl w:val="0"/>
              <w:rPr>
                <w:rFonts w:ascii="Garamond" w:cs="Garamond" w:eastAsia="Garamond" w:hAnsi="Garamond"/>
              </w:rPr>
            </w:pPr>
            <w:r w:rsidDel="00000000" w:rsidR="00000000" w:rsidRPr="00000000">
              <w:rPr>
                <w:rtl w:val="0"/>
              </w:rPr>
            </w:r>
          </w:p>
        </w:tc>
      </w:tr>
      <w:tr>
        <w:trPr>
          <w:cantSplit w:val="0"/>
          <w:tblHeader w:val="0"/>
        </w:trPr>
        <w:tc>
          <w:tcPr/>
          <w:p w:rsidR="00000000" w:rsidDel="00000000" w:rsidP="00000000" w:rsidRDefault="00000000" w:rsidRPr="00000000" w14:paraId="000001B1">
            <w:pPr>
              <w:widowControl w:val="0"/>
              <w:ind w:left="576" w:firstLine="0"/>
              <w:rPr/>
            </w:pPr>
            <w:r w:rsidDel="00000000" w:rsidR="00000000" w:rsidRPr="00000000">
              <w:rPr>
                <w:rtl w:val="0"/>
              </w:rPr>
            </w:r>
          </w:p>
        </w:tc>
        <w:tc>
          <w:tcPr/>
          <w:p w:rsidR="00000000" w:rsidDel="00000000" w:rsidP="00000000" w:rsidRDefault="00000000" w:rsidRPr="00000000" w14:paraId="000001B2">
            <w:pPr>
              <w:rPr>
                <w:rFonts w:ascii="Source Sans Pro" w:cs="Source Sans Pro" w:eastAsia="Source Sans Pro" w:hAnsi="Source Sans Pro"/>
                <w:sz w:val="28"/>
                <w:szCs w:val="28"/>
              </w:rPr>
            </w:pPr>
            <w:r w:rsidDel="00000000" w:rsidR="00000000" w:rsidRPr="00000000">
              <w:rPr>
                <w:rFonts w:ascii="Source Sans Pro" w:cs="Source Sans Pro" w:eastAsia="Source Sans Pro" w:hAnsi="Source Sans Pro"/>
                <w:sz w:val="28"/>
                <w:szCs w:val="28"/>
                <w:rtl w:val="0"/>
              </w:rPr>
              <w:t xml:space="preserve">8:5:2</w:t>
            </w:r>
          </w:p>
        </w:tc>
        <w:tc>
          <w:tcPr/>
          <w:p w:rsidR="00000000" w:rsidDel="00000000" w:rsidP="00000000" w:rsidRDefault="00000000" w:rsidRPr="00000000" w14:paraId="000001B3">
            <w:pPr>
              <w:widowControl w:val="0"/>
              <w:rPr>
                <w:rFonts w:ascii="Garamond" w:cs="Garamond" w:eastAsia="Garamond" w:hAnsi="Garamond"/>
              </w:rPr>
            </w:pPr>
            <w:r w:rsidDel="00000000" w:rsidR="00000000" w:rsidRPr="00000000">
              <w:rPr>
                <w:rFonts w:ascii="Garamond" w:cs="Garamond" w:eastAsia="Garamond" w:hAnsi="Garamond"/>
                <w:rtl w:val="0"/>
              </w:rPr>
              <w:t xml:space="preserve">Sektionsförening är skyldig att på nästkommande ordinarie sektionsmöte efter inval skett presentera en verksamhetsplan för året.</w:t>
            </w:r>
          </w:p>
          <w:p w:rsidR="00000000" w:rsidDel="00000000" w:rsidP="00000000" w:rsidRDefault="00000000" w:rsidRPr="00000000" w14:paraId="000001B4">
            <w:pPr>
              <w:widowControl w:val="0"/>
              <w:rPr>
                <w:rFonts w:ascii="Garamond" w:cs="Garamond" w:eastAsia="Garamond" w:hAnsi="Garamond"/>
              </w:rPr>
            </w:pPr>
            <w:r w:rsidDel="00000000" w:rsidR="00000000" w:rsidRPr="00000000">
              <w:rPr>
                <w:rtl w:val="0"/>
              </w:rPr>
            </w:r>
          </w:p>
          <w:p w:rsidR="00000000" w:rsidDel="00000000" w:rsidP="00000000" w:rsidRDefault="00000000" w:rsidRPr="00000000" w14:paraId="000001B5">
            <w:pPr>
              <w:widowControl w:val="0"/>
              <w:rPr>
                <w:rFonts w:ascii="Garamond" w:cs="Garamond" w:eastAsia="Garamond" w:hAnsi="Garamond"/>
              </w:rPr>
            </w:pPr>
            <w:r w:rsidDel="00000000" w:rsidR="00000000" w:rsidRPr="00000000">
              <w:rPr>
                <w:rtl w:val="0"/>
              </w:rPr>
            </w:r>
          </w:p>
        </w:tc>
      </w:tr>
      <w:tr>
        <w:trPr>
          <w:cantSplit w:val="0"/>
          <w:tblHeader w:val="0"/>
        </w:trPr>
        <w:tc>
          <w:tcPr/>
          <w:p w:rsidR="00000000" w:rsidDel="00000000" w:rsidP="00000000" w:rsidRDefault="00000000" w:rsidRPr="00000000" w14:paraId="000001B6">
            <w:pPr>
              <w:widowControl w:val="0"/>
              <w:ind w:left="576" w:firstLine="0"/>
              <w:rPr/>
            </w:pPr>
            <w:r w:rsidDel="00000000" w:rsidR="00000000" w:rsidRPr="00000000">
              <w:rPr>
                <w:rFonts w:ascii="Franklin Gothic" w:cs="Franklin Gothic" w:eastAsia="Franklin Gothic" w:hAnsi="Franklin Gothic"/>
                <w:sz w:val="28"/>
                <w:szCs w:val="28"/>
                <w:rtl w:val="0"/>
              </w:rPr>
              <w:t xml:space="preserve">Ekonomi</w:t>
            </w:r>
            <w:r w:rsidDel="00000000" w:rsidR="00000000" w:rsidRPr="00000000">
              <w:rPr>
                <w:rtl w:val="0"/>
              </w:rPr>
            </w:r>
          </w:p>
        </w:tc>
        <w:tc>
          <w:tcPr/>
          <w:p w:rsidR="00000000" w:rsidDel="00000000" w:rsidP="00000000" w:rsidRDefault="00000000" w:rsidRPr="00000000" w14:paraId="000001B7">
            <w:pPr>
              <w:rPr>
                <w:rFonts w:ascii="Source Sans Pro" w:cs="Source Sans Pro" w:eastAsia="Source Sans Pro" w:hAnsi="Source Sans Pro"/>
                <w:sz w:val="28"/>
                <w:szCs w:val="28"/>
              </w:rPr>
            </w:pPr>
            <w:r w:rsidDel="00000000" w:rsidR="00000000" w:rsidRPr="00000000">
              <w:rPr>
                <w:rFonts w:ascii="Source Sans Pro" w:cs="Source Sans Pro" w:eastAsia="Source Sans Pro" w:hAnsi="Source Sans Pro"/>
                <w:sz w:val="28"/>
                <w:szCs w:val="28"/>
                <w:rtl w:val="0"/>
              </w:rPr>
              <w:t xml:space="preserve">8:6:1</w:t>
            </w:r>
          </w:p>
        </w:tc>
        <w:tc>
          <w:tcPr/>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TD-styrets kassör ansvarar i samråd med ordförande i respektive sektionsförening inför sektionsmötet för föreningens ekonomi. </w:t>
            </w:r>
          </w:p>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Garamond" w:cs="Garamond" w:eastAsia="Garamond" w:hAnsi="Garamond"/>
              </w:rPr>
            </w:pPr>
            <w:r w:rsidDel="00000000" w:rsidR="00000000" w:rsidRPr="00000000">
              <w:rPr>
                <w:rtl w:val="0"/>
              </w:rPr>
            </w:r>
          </w:p>
        </w:tc>
      </w:tr>
      <w:tr>
        <w:trPr>
          <w:cantSplit w:val="0"/>
          <w:tblHeader w:val="0"/>
        </w:trPr>
        <w:tc>
          <w:tcPr/>
          <w:p w:rsidR="00000000" w:rsidDel="00000000" w:rsidP="00000000" w:rsidRDefault="00000000" w:rsidRPr="00000000" w14:paraId="000001BA">
            <w:pPr>
              <w:widowControl w:val="0"/>
              <w:ind w:left="576" w:firstLine="0"/>
              <w:rPr/>
            </w:pPr>
            <w:r w:rsidDel="00000000" w:rsidR="00000000" w:rsidRPr="00000000">
              <w:rPr>
                <w:rtl w:val="0"/>
              </w:rPr>
            </w:r>
          </w:p>
        </w:tc>
        <w:tc>
          <w:tcPr/>
          <w:p w:rsidR="00000000" w:rsidDel="00000000" w:rsidP="00000000" w:rsidRDefault="00000000" w:rsidRPr="00000000" w14:paraId="000001BB">
            <w:pPr>
              <w:rPr>
                <w:rFonts w:ascii="Source Sans Pro" w:cs="Source Sans Pro" w:eastAsia="Source Sans Pro" w:hAnsi="Source Sans Pro"/>
                <w:sz w:val="28"/>
                <w:szCs w:val="28"/>
              </w:rPr>
            </w:pPr>
            <w:r w:rsidDel="00000000" w:rsidR="00000000" w:rsidRPr="00000000">
              <w:rPr>
                <w:rFonts w:ascii="Source Sans Pro" w:cs="Source Sans Pro" w:eastAsia="Source Sans Pro" w:hAnsi="Source Sans Pro"/>
                <w:sz w:val="28"/>
                <w:szCs w:val="28"/>
                <w:rtl w:val="0"/>
              </w:rPr>
              <w:t xml:space="preserve">8:6:2</w:t>
            </w:r>
          </w:p>
        </w:tc>
        <w:tc>
          <w:tcPr/>
          <w:p w:rsidR="00000000" w:rsidDel="00000000" w:rsidP="00000000" w:rsidRDefault="00000000" w:rsidRPr="00000000" w14:paraId="000001BC">
            <w:pPr>
              <w:widowControl w:val="0"/>
              <w:rPr>
                <w:rFonts w:ascii="Garamond" w:cs="Garamond" w:eastAsia="Garamond" w:hAnsi="Garamond"/>
              </w:rPr>
            </w:pPr>
            <w:r w:rsidDel="00000000" w:rsidR="00000000" w:rsidRPr="00000000">
              <w:rPr>
                <w:rFonts w:ascii="Garamond" w:cs="Garamond" w:eastAsia="Garamond" w:hAnsi="Garamond"/>
                <w:rtl w:val="0"/>
              </w:rPr>
              <w:t xml:space="preserve">Sektionsföreningars verksamhet och ekonomi granskas av teknologsektionens lekmannarevisorer.</w:t>
            </w:r>
          </w:p>
          <w:p w:rsidR="00000000" w:rsidDel="00000000" w:rsidP="00000000" w:rsidRDefault="00000000" w:rsidRPr="00000000" w14:paraId="000001BD">
            <w:pPr>
              <w:widowControl w:val="0"/>
              <w:rPr>
                <w:rFonts w:ascii="Garamond" w:cs="Garamond" w:eastAsia="Garamond" w:hAnsi="Garamond"/>
              </w:rPr>
            </w:pPr>
            <w:r w:rsidDel="00000000" w:rsidR="00000000" w:rsidRPr="00000000">
              <w:rPr>
                <w:rtl w:val="0"/>
              </w:rPr>
            </w:r>
          </w:p>
          <w:p w:rsidR="00000000" w:rsidDel="00000000" w:rsidP="00000000" w:rsidRDefault="00000000" w:rsidRPr="00000000" w14:paraId="000001BE">
            <w:pPr>
              <w:widowControl w:val="0"/>
              <w:rPr>
                <w:rFonts w:ascii="Garamond" w:cs="Garamond" w:eastAsia="Garamond" w:hAnsi="Garamond"/>
              </w:rPr>
            </w:pPr>
            <w:r w:rsidDel="00000000" w:rsidR="00000000" w:rsidRPr="00000000">
              <w:rPr>
                <w:rtl w:val="0"/>
              </w:rPr>
            </w:r>
          </w:p>
        </w:tc>
      </w:tr>
      <w:tr>
        <w:trPr>
          <w:cantSplit w:val="0"/>
          <w:tblHeader w:val="0"/>
        </w:trPr>
        <w:tc>
          <w:tcPr/>
          <w:p w:rsidR="00000000" w:rsidDel="00000000" w:rsidP="00000000" w:rsidRDefault="00000000" w:rsidRPr="00000000" w14:paraId="000001BF">
            <w:pPr>
              <w:widowControl w:val="0"/>
              <w:ind w:left="576" w:firstLine="0"/>
              <w:rPr/>
            </w:pPr>
            <w:r w:rsidDel="00000000" w:rsidR="00000000" w:rsidRPr="00000000">
              <w:rPr>
                <w:rFonts w:ascii="Franklin Gothic" w:cs="Franklin Gothic" w:eastAsia="Franklin Gothic" w:hAnsi="Franklin Gothic"/>
                <w:sz w:val="28"/>
                <w:szCs w:val="28"/>
                <w:rtl w:val="0"/>
              </w:rPr>
              <w:t xml:space="preserve">Förteckning</w:t>
            </w:r>
            <w:r w:rsidDel="00000000" w:rsidR="00000000" w:rsidRPr="00000000">
              <w:rPr>
                <w:rtl w:val="0"/>
              </w:rPr>
            </w:r>
          </w:p>
        </w:tc>
        <w:tc>
          <w:tcPr/>
          <w:p w:rsidR="00000000" w:rsidDel="00000000" w:rsidP="00000000" w:rsidRDefault="00000000" w:rsidRPr="00000000" w14:paraId="000001C0">
            <w:pPr>
              <w:rPr>
                <w:rFonts w:ascii="Source Sans Pro" w:cs="Source Sans Pro" w:eastAsia="Source Sans Pro" w:hAnsi="Source Sans Pro"/>
                <w:sz w:val="28"/>
                <w:szCs w:val="28"/>
              </w:rPr>
            </w:pPr>
            <w:r w:rsidDel="00000000" w:rsidR="00000000" w:rsidRPr="00000000">
              <w:rPr>
                <w:rFonts w:ascii="Source Sans Pro" w:cs="Source Sans Pro" w:eastAsia="Source Sans Pro" w:hAnsi="Source Sans Pro"/>
                <w:sz w:val="28"/>
                <w:szCs w:val="28"/>
                <w:rtl w:val="0"/>
              </w:rPr>
              <w:t xml:space="preserve">8:7</w:t>
            </w:r>
          </w:p>
        </w:tc>
        <w:tc>
          <w:tcPr/>
          <w:p w:rsidR="00000000" w:rsidDel="00000000" w:rsidP="00000000" w:rsidRDefault="00000000" w:rsidRPr="00000000" w14:paraId="000001C1">
            <w:pPr>
              <w:widowControl w:val="0"/>
              <w:rPr>
                <w:rFonts w:ascii="Garamond" w:cs="Garamond" w:eastAsia="Garamond" w:hAnsi="Garamond"/>
              </w:rPr>
            </w:pPr>
            <w:r w:rsidDel="00000000" w:rsidR="00000000" w:rsidRPr="00000000">
              <w:rPr>
                <w:rFonts w:ascii="Garamond" w:cs="Garamond" w:eastAsia="Garamond" w:hAnsi="Garamond"/>
                <w:rtl w:val="0"/>
              </w:rPr>
              <w:t xml:space="preserve">Teknologsektionens sektionsföreningar är de i reglemente förtecknade.</w:t>
            </w:r>
          </w:p>
        </w:tc>
      </w:tr>
    </w:tbl>
    <w:p w:rsidR="00000000" w:rsidDel="00000000" w:rsidP="00000000" w:rsidRDefault="00000000" w:rsidRPr="00000000" w14:paraId="000001C2">
      <w:pPr>
        <w:widowControl w:val="0"/>
        <w:numPr>
          <w:ilvl w:val="0"/>
          <w:numId w:val="4"/>
        </w:numPr>
        <w:pBdr>
          <w:top w:space="0" w:sz="0" w:val="nil"/>
          <w:left w:space="0" w:sz="0" w:val="nil"/>
          <w:bottom w:space="0" w:sz="0" w:val="nil"/>
          <w:right w:space="0" w:sz="0" w:val="nil"/>
          <w:between w:space="0" w:sz="0" w:val="nil"/>
        </w:pBdr>
        <w:ind w:left="432" w:hanging="432"/>
        <w:jc w:val="center"/>
        <w:rPr>
          <w:rFonts w:ascii="Franklin Gothic" w:cs="Franklin Gothic" w:eastAsia="Franklin Gothic" w:hAnsi="Franklin Gothic"/>
          <w:color w:val="000000"/>
          <w:sz w:val="48"/>
          <w:szCs w:val="48"/>
        </w:rPr>
      </w:pPr>
      <w:bookmarkStart w:colFirst="0" w:colLast="0" w:name="_heading=h.lnxbz9" w:id="14"/>
      <w:bookmarkEnd w:id="14"/>
      <w:r w:rsidDel="00000000" w:rsidR="00000000" w:rsidRPr="00000000">
        <w:br w:type="page"/>
      </w:r>
      <w:r w:rsidDel="00000000" w:rsidR="00000000" w:rsidRPr="00000000">
        <w:rPr>
          <w:rtl w:val="0"/>
        </w:rPr>
      </w:r>
    </w:p>
    <w:p w:rsidR="00000000" w:rsidDel="00000000" w:rsidP="00000000" w:rsidRDefault="00000000" w:rsidRPr="00000000" w14:paraId="000001C3">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 w:right="0" w:firstLine="0"/>
        <w:jc w:val="center"/>
        <w:rPr>
          <w:rFonts w:ascii="Franklin Gothic" w:cs="Franklin Gothic" w:eastAsia="Franklin Gothic" w:hAnsi="Franklin Gothic"/>
          <w:b w:val="0"/>
          <w:i w:val="0"/>
          <w:smallCaps w:val="0"/>
          <w:strike w:val="0"/>
          <w:color w:val="000000"/>
          <w:sz w:val="48"/>
          <w:szCs w:val="48"/>
          <w:u w:val="none"/>
          <w:shd w:fill="auto" w:val="clear"/>
          <w:vertAlign w:val="baseline"/>
        </w:rPr>
      </w:pPr>
      <w:bookmarkStart w:colFirst="0" w:colLast="0" w:name="_heading=h.35nkun2" w:id="15"/>
      <w:bookmarkEnd w:id="15"/>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9. Sektionskommitté</w:t>
      </w:r>
    </w:p>
    <w:p w:rsidR="00000000" w:rsidDel="00000000" w:rsidP="00000000" w:rsidRDefault="00000000" w:rsidRPr="00000000" w14:paraId="000001C4">
      <w:pPr>
        <w:rPr/>
      </w:pPr>
      <w:r w:rsidDel="00000000" w:rsidR="00000000" w:rsidRPr="00000000">
        <w:rPr>
          <w:rtl w:val="0"/>
        </w:rPr>
      </w:r>
    </w:p>
    <w:tbl>
      <w:tblPr>
        <w:tblStyle w:val="Table10"/>
        <w:tblW w:w="9072.0" w:type="dxa"/>
        <w:jc w:val="left"/>
        <w:tblInd w:w="-108.0" w:type="dxa"/>
        <w:tblLayout w:type="fixed"/>
        <w:tblLook w:val="0000"/>
      </w:tblPr>
      <w:tblGrid>
        <w:gridCol w:w="2812"/>
        <w:gridCol w:w="998"/>
        <w:gridCol w:w="5262"/>
        <w:tblGridChange w:id="0">
          <w:tblGrid>
            <w:gridCol w:w="2812"/>
            <w:gridCol w:w="998"/>
            <w:gridCol w:w="5262"/>
          </w:tblGrid>
        </w:tblGridChange>
      </w:tblGrid>
      <w:tr>
        <w:trPr>
          <w:cantSplit w:val="0"/>
          <w:tblHeader w:val="0"/>
        </w:trPr>
        <w:tc>
          <w:tcPr/>
          <w:p w:rsidR="00000000" w:rsidDel="00000000" w:rsidP="00000000" w:rsidRDefault="00000000" w:rsidRPr="00000000" w14:paraId="000001C5">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Definition</w:t>
            </w:r>
          </w:p>
        </w:tc>
        <w:tc>
          <w:tcPr/>
          <w:p w:rsidR="00000000" w:rsidDel="00000000" w:rsidP="00000000" w:rsidRDefault="00000000" w:rsidRPr="00000000" w14:paraId="000001C6">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sz w:val="28"/>
                <w:szCs w:val="28"/>
                <w:rtl w:val="0"/>
              </w:rPr>
              <w:t xml:space="preserve">9</w:t>
            </w:r>
            <w:r w:rsidDel="00000000" w:rsidR="00000000" w:rsidRPr="00000000">
              <w:rPr>
                <w:rFonts w:ascii="Source Sans Pro" w:cs="Source Sans Pro" w:eastAsia="Source Sans Pro" w:hAnsi="Source Sans Pro"/>
                <w:color w:val="000000"/>
                <w:sz w:val="28"/>
                <w:szCs w:val="28"/>
                <w:rtl w:val="0"/>
              </w:rPr>
              <w:t xml:space="preserve">:1:1</w:t>
            </w:r>
          </w:p>
        </w:tc>
        <w:tc>
          <w:tcPr/>
          <w:p w:rsidR="00000000" w:rsidDel="00000000" w:rsidP="00000000" w:rsidRDefault="00000000" w:rsidRPr="00000000" w14:paraId="000001C7">
            <w:pPr>
              <w:widowControl w:val="0"/>
              <w:pBdr>
                <w:top w:space="0" w:sz="0" w:val="nil"/>
                <w:left w:space="0" w:sz="0" w:val="nil"/>
                <w:bottom w:space="0" w:sz="0" w:val="nil"/>
                <w:right w:space="0" w:sz="0" w:val="nil"/>
                <w:between w:space="0" w:sz="0" w:val="nil"/>
              </w:pBdr>
              <w:rPr>
                <w:rFonts w:ascii="Garamond" w:cs="Garamond" w:eastAsia="Garamond" w:hAnsi="Garamond"/>
              </w:rPr>
            </w:pPr>
            <w:r w:rsidDel="00000000" w:rsidR="00000000" w:rsidRPr="00000000">
              <w:rPr>
                <w:rFonts w:ascii="Garamond" w:cs="Garamond" w:eastAsia="Garamond" w:hAnsi="Garamond"/>
                <w:rtl w:val="0"/>
              </w:rPr>
              <w:t xml:space="preserve">Sektionskommitté skall ha ordförande, kassör samt ett i reglemente fastställt minst och max antal övriga </w:t>
            </w:r>
            <w:r w:rsidDel="00000000" w:rsidR="00000000" w:rsidRPr="00000000">
              <w:rPr>
                <w:rFonts w:ascii="Garamond" w:cs="Garamond" w:eastAsia="Garamond" w:hAnsi="Garamond"/>
                <w:color w:val="000000"/>
                <w:rtl w:val="0"/>
              </w:rPr>
              <w:t xml:space="preserve">ledamöter</w:t>
            </w:r>
            <w:r w:rsidDel="00000000" w:rsidR="00000000" w:rsidRPr="00000000">
              <w:rPr>
                <w:rFonts w:ascii="Garamond" w:cs="Garamond" w:eastAsia="Garamond" w:hAnsi="Garamond"/>
                <w:rtl w:val="0"/>
              </w:rPr>
              <w:t xml:space="preserve">.</w:t>
            </w:r>
          </w:p>
          <w:p w:rsidR="00000000" w:rsidDel="00000000" w:rsidP="00000000" w:rsidRDefault="00000000" w:rsidRPr="00000000" w14:paraId="000001C8">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C9">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tl w:val="0"/>
              </w:rPr>
            </w:r>
          </w:p>
        </w:tc>
        <w:tc>
          <w:tcPr/>
          <w:p w:rsidR="00000000" w:rsidDel="00000000" w:rsidP="00000000" w:rsidRDefault="00000000" w:rsidRPr="00000000" w14:paraId="000001CA">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sz w:val="28"/>
                <w:szCs w:val="28"/>
                <w:rtl w:val="0"/>
              </w:rPr>
              <w:t xml:space="preserve">9</w:t>
            </w:r>
            <w:r w:rsidDel="00000000" w:rsidR="00000000" w:rsidRPr="00000000">
              <w:rPr>
                <w:rFonts w:ascii="Source Sans Pro" w:cs="Source Sans Pro" w:eastAsia="Source Sans Pro" w:hAnsi="Source Sans Pro"/>
                <w:color w:val="000000"/>
                <w:sz w:val="28"/>
                <w:szCs w:val="28"/>
                <w:rtl w:val="0"/>
              </w:rPr>
              <w:t xml:space="preserve">:1:2</w:t>
            </w:r>
          </w:p>
        </w:tc>
        <w:tc>
          <w:tcPr/>
          <w:p w:rsidR="00000000" w:rsidDel="00000000" w:rsidP="00000000" w:rsidRDefault="00000000" w:rsidRPr="00000000" w14:paraId="000001CB">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Sektions</w:t>
            </w:r>
            <w:r w:rsidDel="00000000" w:rsidR="00000000" w:rsidRPr="00000000">
              <w:rPr>
                <w:rFonts w:ascii="Garamond" w:cs="Garamond" w:eastAsia="Garamond" w:hAnsi="Garamond"/>
                <w:rtl w:val="0"/>
              </w:rPr>
              <w:t xml:space="preserve">kommitté</w:t>
            </w:r>
            <w:r w:rsidDel="00000000" w:rsidR="00000000" w:rsidRPr="00000000">
              <w:rPr>
                <w:rFonts w:ascii="Garamond" w:cs="Garamond" w:eastAsia="Garamond" w:hAnsi="Garamond"/>
                <w:color w:val="000000"/>
                <w:rtl w:val="0"/>
              </w:rPr>
              <w:t xml:space="preserve"> skall verka för teknologsektionens bästa och ha en i reglemente fastslagen uppgift.</w:t>
            </w:r>
          </w:p>
          <w:p w:rsidR="00000000" w:rsidDel="00000000" w:rsidP="00000000" w:rsidRDefault="00000000" w:rsidRPr="00000000" w14:paraId="000001CC">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CD">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CE">
            <w:pPr>
              <w:widowControl w:val="0"/>
              <w:numPr>
                <w:ilvl w:val="1"/>
                <w:numId w:val="4"/>
              </w:numPr>
              <w:pBdr>
                <w:top w:space="0" w:sz="0" w:val="nil"/>
                <w:left w:space="0" w:sz="0" w:val="nil"/>
                <w:bottom w:space="0" w:sz="0" w:val="nil"/>
                <w:right w:space="0" w:sz="0" w:val="nil"/>
                <w:between w:space="0" w:sz="0" w:val="nil"/>
              </w:pBdr>
              <w:ind w:left="576" w:right="-97.9133858267715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Sammansättning</w:t>
            </w:r>
          </w:p>
        </w:tc>
        <w:tc>
          <w:tcPr/>
          <w:p w:rsidR="00000000" w:rsidDel="00000000" w:rsidP="00000000" w:rsidRDefault="00000000" w:rsidRPr="00000000" w14:paraId="000001CF">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sz w:val="28"/>
                <w:szCs w:val="28"/>
                <w:rtl w:val="0"/>
              </w:rPr>
              <w:t xml:space="preserve">9</w:t>
            </w:r>
            <w:r w:rsidDel="00000000" w:rsidR="00000000" w:rsidRPr="00000000">
              <w:rPr>
                <w:rFonts w:ascii="Source Sans Pro" w:cs="Source Sans Pro" w:eastAsia="Source Sans Pro" w:hAnsi="Source Sans Pro"/>
                <w:color w:val="000000"/>
                <w:sz w:val="28"/>
                <w:szCs w:val="28"/>
                <w:rtl w:val="0"/>
              </w:rPr>
              <w:t xml:space="preserve">:2:1</w:t>
            </w:r>
          </w:p>
        </w:tc>
        <w:tc>
          <w:tcPr/>
          <w:p w:rsidR="00000000" w:rsidDel="00000000" w:rsidP="00000000" w:rsidRDefault="00000000" w:rsidRPr="00000000" w14:paraId="000001D0">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Posterna tillsätts av sektionsmöte på förslag av teknologsektionens valberedning.</w:t>
            </w:r>
          </w:p>
          <w:p w:rsidR="00000000" w:rsidDel="00000000" w:rsidP="00000000" w:rsidRDefault="00000000" w:rsidRPr="00000000" w14:paraId="000001D1">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D2">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tl w:val="0"/>
              </w:rPr>
            </w:r>
          </w:p>
        </w:tc>
        <w:tc>
          <w:tcPr/>
          <w:p w:rsidR="00000000" w:rsidDel="00000000" w:rsidP="00000000" w:rsidRDefault="00000000" w:rsidRPr="00000000" w14:paraId="000001D3">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sz w:val="28"/>
                <w:szCs w:val="28"/>
                <w:rtl w:val="0"/>
              </w:rPr>
              <w:t xml:space="preserve">9</w:t>
            </w:r>
            <w:r w:rsidDel="00000000" w:rsidR="00000000" w:rsidRPr="00000000">
              <w:rPr>
                <w:rFonts w:ascii="Source Sans Pro" w:cs="Source Sans Pro" w:eastAsia="Source Sans Pro" w:hAnsi="Source Sans Pro"/>
                <w:color w:val="000000"/>
                <w:sz w:val="28"/>
                <w:szCs w:val="28"/>
                <w:rtl w:val="0"/>
              </w:rPr>
              <w:t xml:space="preserve">:2:2</w:t>
            </w:r>
          </w:p>
        </w:tc>
        <w:tc>
          <w:tcPr/>
          <w:p w:rsidR="00000000" w:rsidDel="00000000" w:rsidP="00000000" w:rsidRDefault="00000000" w:rsidRPr="00000000" w14:paraId="000001D4">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Ordförande och kassör i </w:t>
            </w:r>
            <w:r w:rsidDel="00000000" w:rsidR="00000000" w:rsidRPr="00000000">
              <w:rPr>
                <w:rFonts w:ascii="Garamond" w:cs="Garamond" w:eastAsia="Garamond" w:hAnsi="Garamond"/>
                <w:rtl w:val="0"/>
              </w:rPr>
              <w:t xml:space="preserve">sektionskommitté</w:t>
            </w:r>
            <w:r w:rsidDel="00000000" w:rsidR="00000000" w:rsidRPr="00000000">
              <w:rPr>
                <w:rFonts w:ascii="Garamond" w:cs="Garamond" w:eastAsia="Garamond" w:hAnsi="Garamond"/>
                <w:color w:val="000000"/>
                <w:rtl w:val="0"/>
              </w:rPr>
              <w:t xml:space="preserve"> skall vara myndiga.</w:t>
            </w:r>
          </w:p>
          <w:p w:rsidR="00000000" w:rsidDel="00000000" w:rsidP="00000000" w:rsidRDefault="00000000" w:rsidRPr="00000000" w14:paraId="000001D5">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D6">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tl w:val="0"/>
              </w:rPr>
            </w:r>
          </w:p>
        </w:tc>
        <w:tc>
          <w:tcPr/>
          <w:p w:rsidR="00000000" w:rsidDel="00000000" w:rsidP="00000000" w:rsidRDefault="00000000" w:rsidRPr="00000000" w14:paraId="000001D7">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sz w:val="28"/>
                <w:szCs w:val="28"/>
                <w:rtl w:val="0"/>
              </w:rPr>
              <w:t xml:space="preserve">9</w:t>
            </w:r>
            <w:r w:rsidDel="00000000" w:rsidR="00000000" w:rsidRPr="00000000">
              <w:rPr>
                <w:rFonts w:ascii="Source Sans Pro" w:cs="Source Sans Pro" w:eastAsia="Source Sans Pro" w:hAnsi="Source Sans Pro"/>
                <w:color w:val="000000"/>
                <w:sz w:val="28"/>
                <w:szCs w:val="28"/>
                <w:rtl w:val="0"/>
              </w:rPr>
              <w:t xml:space="preserve">:2:3</w:t>
            </w:r>
          </w:p>
        </w:tc>
        <w:tc>
          <w:tcPr/>
          <w:p w:rsidR="00000000" w:rsidDel="00000000" w:rsidP="00000000" w:rsidRDefault="00000000" w:rsidRPr="00000000" w14:paraId="000001D8">
            <w:pPr>
              <w:widowControl w:val="0"/>
              <w:ind w:left="0" w:firstLine="0"/>
              <w:rPr>
                <w:rFonts w:ascii="Garamond" w:cs="Garamond" w:eastAsia="Garamond" w:hAnsi="Garamond"/>
                <w:color w:val="000000"/>
              </w:rPr>
            </w:pPr>
            <w:r w:rsidDel="00000000" w:rsidR="00000000" w:rsidRPr="00000000">
              <w:rPr>
                <w:rFonts w:ascii="Garamond" w:cs="Garamond" w:eastAsia="Garamond" w:hAnsi="Garamond"/>
                <w:rtl w:val="0"/>
              </w:rPr>
              <w:t xml:space="preserve">Ordinarie mandatperiod sträcker sig från sektionsmöte då inval skett till motsvarande sektionsmöte året därpå.</w:t>
            </w:r>
            <w:r w:rsidDel="00000000" w:rsidR="00000000" w:rsidRPr="00000000">
              <w:rPr>
                <w:rtl w:val="0"/>
              </w:rPr>
            </w:r>
          </w:p>
          <w:p w:rsidR="00000000" w:rsidDel="00000000" w:rsidP="00000000" w:rsidRDefault="00000000" w:rsidRPr="00000000" w14:paraId="000001D9">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DA">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DB">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Rättigheter</w:t>
            </w:r>
          </w:p>
        </w:tc>
        <w:tc>
          <w:tcPr/>
          <w:p w:rsidR="00000000" w:rsidDel="00000000" w:rsidP="00000000" w:rsidRDefault="00000000" w:rsidRPr="00000000" w14:paraId="000001DC">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sz w:val="28"/>
                <w:szCs w:val="28"/>
                <w:rtl w:val="0"/>
              </w:rPr>
              <w:t xml:space="preserve">9</w:t>
            </w:r>
            <w:r w:rsidDel="00000000" w:rsidR="00000000" w:rsidRPr="00000000">
              <w:rPr>
                <w:rFonts w:ascii="Source Sans Pro" w:cs="Source Sans Pro" w:eastAsia="Source Sans Pro" w:hAnsi="Source Sans Pro"/>
                <w:color w:val="000000"/>
                <w:sz w:val="28"/>
                <w:szCs w:val="28"/>
                <w:rtl w:val="0"/>
              </w:rPr>
              <w:t xml:space="preserve">:3</w:t>
            </w:r>
          </w:p>
        </w:tc>
        <w:tc>
          <w:tcPr/>
          <w:p w:rsidR="00000000" w:rsidDel="00000000" w:rsidP="00000000" w:rsidRDefault="00000000" w:rsidRPr="00000000" w14:paraId="000001DD">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Sektions</w:t>
            </w:r>
            <w:r w:rsidDel="00000000" w:rsidR="00000000" w:rsidRPr="00000000">
              <w:rPr>
                <w:rFonts w:ascii="Garamond" w:cs="Garamond" w:eastAsia="Garamond" w:hAnsi="Garamond"/>
                <w:rtl w:val="0"/>
              </w:rPr>
              <w:t xml:space="preserve">kommitté</w:t>
            </w:r>
            <w:r w:rsidDel="00000000" w:rsidR="00000000" w:rsidRPr="00000000">
              <w:rPr>
                <w:rFonts w:ascii="Garamond" w:cs="Garamond" w:eastAsia="Garamond" w:hAnsi="Garamond"/>
                <w:color w:val="000000"/>
                <w:rtl w:val="0"/>
              </w:rPr>
              <w:t xml:space="preserve"> äger rätt att i namn och emblem använda teknologsektionens namn och dess symboler.</w:t>
            </w:r>
          </w:p>
          <w:p w:rsidR="00000000" w:rsidDel="00000000" w:rsidP="00000000" w:rsidRDefault="00000000" w:rsidRPr="00000000" w14:paraId="000001DE">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DF">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E0">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Skyldigheter</w:t>
            </w:r>
          </w:p>
        </w:tc>
        <w:tc>
          <w:tcPr/>
          <w:p w:rsidR="00000000" w:rsidDel="00000000" w:rsidP="00000000" w:rsidRDefault="00000000" w:rsidRPr="00000000" w14:paraId="000001E1">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sz w:val="28"/>
                <w:szCs w:val="28"/>
                <w:rtl w:val="0"/>
              </w:rPr>
              <w:t xml:space="preserve">9</w:t>
            </w:r>
            <w:r w:rsidDel="00000000" w:rsidR="00000000" w:rsidRPr="00000000">
              <w:rPr>
                <w:rFonts w:ascii="Source Sans Pro" w:cs="Source Sans Pro" w:eastAsia="Source Sans Pro" w:hAnsi="Source Sans Pro"/>
                <w:color w:val="000000"/>
                <w:sz w:val="28"/>
                <w:szCs w:val="28"/>
                <w:rtl w:val="0"/>
              </w:rPr>
              <w:t xml:space="preserve">:4:1</w:t>
            </w:r>
          </w:p>
        </w:tc>
        <w:tc>
          <w:tcPr/>
          <w:p w:rsidR="00000000" w:rsidDel="00000000" w:rsidP="00000000" w:rsidRDefault="00000000" w:rsidRPr="00000000" w14:paraId="000001E2">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Sektions</w:t>
            </w:r>
            <w:r w:rsidDel="00000000" w:rsidR="00000000" w:rsidRPr="00000000">
              <w:rPr>
                <w:rFonts w:ascii="Garamond" w:cs="Garamond" w:eastAsia="Garamond" w:hAnsi="Garamond"/>
                <w:rtl w:val="0"/>
              </w:rPr>
              <w:t xml:space="preserve">kommitté</w:t>
            </w:r>
            <w:r w:rsidDel="00000000" w:rsidR="00000000" w:rsidRPr="00000000">
              <w:rPr>
                <w:rFonts w:ascii="Garamond" w:cs="Garamond" w:eastAsia="Garamond" w:hAnsi="Garamond"/>
                <w:color w:val="000000"/>
                <w:rtl w:val="0"/>
              </w:rPr>
              <w:t xml:space="preserve"> är skyldig att rätta sig efter teknologsektionens stadga, reglemente och fattade beslut.</w:t>
            </w:r>
          </w:p>
          <w:p w:rsidR="00000000" w:rsidDel="00000000" w:rsidP="00000000" w:rsidRDefault="00000000" w:rsidRPr="00000000" w14:paraId="000001E3">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E4">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tl w:val="0"/>
              </w:rPr>
            </w:r>
          </w:p>
        </w:tc>
        <w:tc>
          <w:tcPr/>
          <w:p w:rsidR="00000000" w:rsidDel="00000000" w:rsidP="00000000" w:rsidRDefault="00000000" w:rsidRPr="00000000" w14:paraId="000001E5">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sz w:val="28"/>
                <w:szCs w:val="28"/>
                <w:rtl w:val="0"/>
              </w:rPr>
              <w:t xml:space="preserve">9</w:t>
            </w:r>
            <w:r w:rsidDel="00000000" w:rsidR="00000000" w:rsidRPr="00000000">
              <w:rPr>
                <w:rFonts w:ascii="Source Sans Pro" w:cs="Source Sans Pro" w:eastAsia="Source Sans Pro" w:hAnsi="Source Sans Pro"/>
                <w:color w:val="000000"/>
                <w:sz w:val="28"/>
                <w:szCs w:val="28"/>
                <w:rtl w:val="0"/>
              </w:rPr>
              <w:t xml:space="preserve">:4:2</w:t>
            </w:r>
          </w:p>
        </w:tc>
        <w:tc>
          <w:tcPr/>
          <w:p w:rsidR="00000000" w:rsidDel="00000000" w:rsidP="00000000" w:rsidRDefault="00000000" w:rsidRPr="00000000" w14:paraId="000001E6">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Sektions</w:t>
            </w:r>
            <w:r w:rsidDel="00000000" w:rsidR="00000000" w:rsidRPr="00000000">
              <w:rPr>
                <w:rFonts w:ascii="Garamond" w:cs="Garamond" w:eastAsia="Garamond" w:hAnsi="Garamond"/>
                <w:rtl w:val="0"/>
              </w:rPr>
              <w:t xml:space="preserve">kommitté</w:t>
            </w:r>
            <w:r w:rsidDel="00000000" w:rsidR="00000000" w:rsidRPr="00000000">
              <w:rPr>
                <w:rFonts w:ascii="Garamond" w:cs="Garamond" w:eastAsia="Garamond" w:hAnsi="Garamond"/>
                <w:color w:val="000000"/>
                <w:rtl w:val="0"/>
              </w:rPr>
              <w:t xml:space="preserve"> är skyldig att på nästkommande ordinarie sektionsmöte efter inval skett presentera en verksamhetsplan för året.</w:t>
            </w:r>
          </w:p>
          <w:p w:rsidR="00000000" w:rsidDel="00000000" w:rsidP="00000000" w:rsidRDefault="00000000" w:rsidRPr="00000000" w14:paraId="000001E7">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E8">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E9">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Ekonomi</w:t>
            </w:r>
          </w:p>
        </w:tc>
        <w:tc>
          <w:tcPr/>
          <w:p w:rsidR="00000000" w:rsidDel="00000000" w:rsidP="00000000" w:rsidRDefault="00000000" w:rsidRPr="00000000" w14:paraId="000001EA">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sz w:val="28"/>
                <w:szCs w:val="28"/>
                <w:rtl w:val="0"/>
              </w:rPr>
              <w:t xml:space="preserve">9</w:t>
            </w:r>
            <w:r w:rsidDel="00000000" w:rsidR="00000000" w:rsidRPr="00000000">
              <w:rPr>
                <w:rFonts w:ascii="Source Sans Pro" w:cs="Source Sans Pro" w:eastAsia="Source Sans Pro" w:hAnsi="Source Sans Pro"/>
                <w:color w:val="000000"/>
                <w:sz w:val="28"/>
                <w:szCs w:val="28"/>
                <w:rtl w:val="0"/>
              </w:rPr>
              <w:t xml:space="preserve">:5:1</w:t>
            </w:r>
          </w:p>
        </w:tc>
        <w:tc>
          <w:tcPr/>
          <w:p w:rsidR="00000000" w:rsidDel="00000000" w:rsidP="00000000" w:rsidRDefault="00000000" w:rsidRPr="00000000" w14:paraId="000001EB">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Ordförande och kassör i respektive </w:t>
            </w:r>
            <w:r w:rsidDel="00000000" w:rsidR="00000000" w:rsidRPr="00000000">
              <w:rPr>
                <w:rFonts w:ascii="Garamond" w:cs="Garamond" w:eastAsia="Garamond" w:hAnsi="Garamond"/>
                <w:rtl w:val="0"/>
              </w:rPr>
              <w:t xml:space="preserve">sektionskommitté</w:t>
            </w:r>
            <w:r w:rsidDel="00000000" w:rsidR="00000000" w:rsidRPr="00000000">
              <w:rPr>
                <w:rFonts w:ascii="Garamond" w:cs="Garamond" w:eastAsia="Garamond" w:hAnsi="Garamond"/>
                <w:color w:val="000000"/>
                <w:rtl w:val="0"/>
              </w:rPr>
              <w:t xml:space="preserve"> ansvarar inför sektionsmötet för föreningens ekonomi. </w:t>
            </w:r>
          </w:p>
          <w:p w:rsidR="00000000" w:rsidDel="00000000" w:rsidP="00000000" w:rsidRDefault="00000000" w:rsidRPr="00000000" w14:paraId="000001EC">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ED">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tl w:val="0"/>
              </w:rPr>
            </w:r>
          </w:p>
        </w:tc>
        <w:tc>
          <w:tcPr/>
          <w:p w:rsidR="00000000" w:rsidDel="00000000" w:rsidP="00000000" w:rsidRDefault="00000000" w:rsidRPr="00000000" w14:paraId="000001EE">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sz w:val="28"/>
                <w:szCs w:val="28"/>
                <w:rtl w:val="0"/>
              </w:rPr>
              <w:t xml:space="preserve">9</w:t>
            </w:r>
            <w:r w:rsidDel="00000000" w:rsidR="00000000" w:rsidRPr="00000000">
              <w:rPr>
                <w:rFonts w:ascii="Source Sans Pro" w:cs="Source Sans Pro" w:eastAsia="Source Sans Pro" w:hAnsi="Source Sans Pro"/>
                <w:color w:val="000000"/>
                <w:sz w:val="28"/>
                <w:szCs w:val="28"/>
                <w:rtl w:val="0"/>
              </w:rPr>
              <w:t xml:space="preserve">:5:2</w:t>
            </w:r>
          </w:p>
        </w:tc>
        <w:tc>
          <w:tcPr/>
          <w:p w:rsidR="00000000" w:rsidDel="00000000" w:rsidP="00000000" w:rsidRDefault="00000000" w:rsidRPr="00000000" w14:paraId="000001EF">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Sektions</w:t>
            </w:r>
            <w:r w:rsidDel="00000000" w:rsidR="00000000" w:rsidRPr="00000000">
              <w:rPr>
                <w:rFonts w:ascii="Garamond" w:cs="Garamond" w:eastAsia="Garamond" w:hAnsi="Garamond"/>
                <w:rtl w:val="0"/>
              </w:rPr>
              <w:t xml:space="preserve">kommittéernas</w:t>
            </w:r>
            <w:r w:rsidDel="00000000" w:rsidR="00000000" w:rsidRPr="00000000">
              <w:rPr>
                <w:rFonts w:ascii="Garamond" w:cs="Garamond" w:eastAsia="Garamond" w:hAnsi="Garamond"/>
                <w:color w:val="000000"/>
                <w:rtl w:val="0"/>
              </w:rPr>
              <w:t xml:space="preserve"> verksamhet och ekonomi granskas av teknologsektionens lekmannarevisorer.</w:t>
            </w:r>
          </w:p>
          <w:p w:rsidR="00000000" w:rsidDel="00000000" w:rsidP="00000000" w:rsidRDefault="00000000" w:rsidRPr="00000000" w14:paraId="000001F0">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F1">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F2">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Förteckning</w:t>
            </w:r>
          </w:p>
        </w:tc>
        <w:tc>
          <w:tcPr/>
          <w:p w:rsidR="00000000" w:rsidDel="00000000" w:rsidP="00000000" w:rsidRDefault="00000000" w:rsidRPr="00000000" w14:paraId="000001F3">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sz w:val="28"/>
                <w:szCs w:val="28"/>
                <w:rtl w:val="0"/>
              </w:rPr>
              <w:t xml:space="preserve">9</w:t>
            </w:r>
            <w:r w:rsidDel="00000000" w:rsidR="00000000" w:rsidRPr="00000000">
              <w:rPr>
                <w:rFonts w:ascii="Source Sans Pro" w:cs="Source Sans Pro" w:eastAsia="Source Sans Pro" w:hAnsi="Source Sans Pro"/>
                <w:color w:val="000000"/>
                <w:sz w:val="28"/>
                <w:szCs w:val="28"/>
                <w:rtl w:val="0"/>
              </w:rPr>
              <w:t xml:space="preserve">:6</w:t>
            </w:r>
          </w:p>
        </w:tc>
        <w:tc>
          <w:tcPr/>
          <w:p w:rsidR="00000000" w:rsidDel="00000000" w:rsidP="00000000" w:rsidRDefault="00000000" w:rsidRPr="00000000" w14:paraId="000001F4">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Teknologsektionens </w:t>
            </w:r>
            <w:r w:rsidDel="00000000" w:rsidR="00000000" w:rsidRPr="00000000">
              <w:rPr>
                <w:rFonts w:ascii="Garamond" w:cs="Garamond" w:eastAsia="Garamond" w:hAnsi="Garamond"/>
                <w:rtl w:val="0"/>
              </w:rPr>
              <w:t xml:space="preserve">sektionskommittéer</w:t>
            </w:r>
            <w:r w:rsidDel="00000000" w:rsidR="00000000" w:rsidRPr="00000000">
              <w:rPr>
                <w:rFonts w:ascii="Garamond" w:cs="Garamond" w:eastAsia="Garamond" w:hAnsi="Garamond"/>
                <w:color w:val="000000"/>
                <w:rtl w:val="0"/>
              </w:rPr>
              <w:t xml:space="preserve"> är de i reglemente förtecknade.</w:t>
            </w:r>
          </w:p>
        </w:tc>
      </w:tr>
    </w:tbl>
    <w:p w:rsidR="00000000" w:rsidDel="00000000" w:rsidP="00000000" w:rsidRDefault="00000000" w:rsidRPr="00000000" w14:paraId="000001F5">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 w:right="0" w:firstLine="0"/>
        <w:jc w:val="center"/>
        <w:rPr>
          <w:rFonts w:ascii="Franklin Gothic" w:cs="Franklin Gothic" w:eastAsia="Franklin Gothic" w:hAnsi="Franklin Gothic"/>
          <w:b w:val="0"/>
          <w:i w:val="0"/>
          <w:smallCaps w:val="0"/>
          <w:strike w:val="0"/>
          <w:color w:val="000000"/>
          <w:sz w:val="48"/>
          <w:szCs w:val="4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10. </w:t>
      </w:r>
      <w:r w:rsidDel="00000000" w:rsidR="00000000" w:rsidRPr="00000000">
        <w:rPr>
          <w:rFonts w:ascii="Franklin Gothic" w:cs="Franklin Gothic" w:eastAsia="Franklin Gothic" w:hAnsi="Franklin Gothic"/>
          <w:sz w:val="48"/>
          <w:szCs w:val="48"/>
          <w:rtl w:val="0"/>
        </w:rPr>
        <w:t xml:space="preserve">Funktionärer</w:t>
      </w:r>
      <w:r w:rsidDel="00000000" w:rsidR="00000000" w:rsidRPr="00000000">
        <w:rPr>
          <w:rtl w:val="0"/>
        </w:rPr>
      </w:r>
    </w:p>
    <w:p w:rsidR="00000000" w:rsidDel="00000000" w:rsidP="00000000" w:rsidRDefault="00000000" w:rsidRPr="00000000" w14:paraId="000001F6">
      <w:pPr>
        <w:rPr/>
      </w:pPr>
      <w:r w:rsidDel="00000000" w:rsidR="00000000" w:rsidRPr="00000000">
        <w:rPr>
          <w:rtl w:val="0"/>
        </w:rPr>
      </w:r>
    </w:p>
    <w:tbl>
      <w:tblPr>
        <w:tblStyle w:val="Table11"/>
        <w:tblW w:w="9072.0" w:type="dxa"/>
        <w:jc w:val="left"/>
        <w:tblInd w:w="-108.0" w:type="dxa"/>
        <w:tblLayout w:type="fixed"/>
        <w:tblLook w:val="0000"/>
      </w:tblPr>
      <w:tblGrid>
        <w:gridCol w:w="2812"/>
        <w:gridCol w:w="998"/>
        <w:gridCol w:w="5262"/>
        <w:tblGridChange w:id="0">
          <w:tblGrid>
            <w:gridCol w:w="2812"/>
            <w:gridCol w:w="998"/>
            <w:gridCol w:w="5262"/>
          </w:tblGrid>
        </w:tblGridChange>
      </w:tblGrid>
      <w:tr>
        <w:trPr>
          <w:cantSplit w:val="0"/>
          <w:tblHeader w:val="0"/>
        </w:trPr>
        <w:tc>
          <w:tcPr/>
          <w:p w:rsidR="00000000" w:rsidDel="00000000" w:rsidP="00000000" w:rsidRDefault="00000000" w:rsidRPr="00000000" w14:paraId="000001F7">
            <w:pPr>
              <w:widowControl w:val="0"/>
              <w:numPr>
                <w:ilvl w:val="1"/>
                <w:numId w:val="4"/>
              </w:numPr>
              <w:ind w:left="576"/>
              <w:rPr>
                <w:rFonts w:ascii="Franklin Gothic" w:cs="Franklin Gothic" w:eastAsia="Franklin Gothic" w:hAnsi="Franklin Gothic"/>
                <w:sz w:val="28"/>
                <w:szCs w:val="28"/>
              </w:rPr>
            </w:pPr>
            <w:r w:rsidDel="00000000" w:rsidR="00000000" w:rsidRPr="00000000">
              <w:rPr>
                <w:rFonts w:ascii="Franklin Gothic" w:cs="Franklin Gothic" w:eastAsia="Franklin Gothic" w:hAnsi="Franklin Gothic"/>
                <w:sz w:val="28"/>
                <w:szCs w:val="28"/>
                <w:rtl w:val="0"/>
              </w:rPr>
              <w:t xml:space="preserve">Definition</w:t>
            </w:r>
          </w:p>
        </w:tc>
        <w:tc>
          <w:tcPr/>
          <w:p w:rsidR="00000000" w:rsidDel="00000000" w:rsidP="00000000" w:rsidRDefault="00000000" w:rsidRPr="00000000" w14:paraId="000001F8">
            <w:pPr>
              <w:rPr>
                <w:rFonts w:ascii="Source Sans Pro" w:cs="Source Sans Pro" w:eastAsia="Source Sans Pro" w:hAnsi="Source Sans Pro"/>
                <w:sz w:val="28"/>
                <w:szCs w:val="28"/>
              </w:rPr>
            </w:pPr>
            <w:r w:rsidDel="00000000" w:rsidR="00000000" w:rsidRPr="00000000">
              <w:rPr>
                <w:rFonts w:ascii="Source Sans Pro" w:cs="Source Sans Pro" w:eastAsia="Source Sans Pro" w:hAnsi="Source Sans Pro"/>
                <w:sz w:val="28"/>
                <w:szCs w:val="28"/>
                <w:rtl w:val="0"/>
              </w:rPr>
              <w:t xml:space="preserve">10:1:1</w:t>
            </w:r>
          </w:p>
        </w:tc>
        <w:tc>
          <w:tcPr/>
          <w:p w:rsidR="00000000" w:rsidDel="00000000" w:rsidP="00000000" w:rsidRDefault="00000000" w:rsidRPr="00000000" w14:paraId="000001F9">
            <w:pPr>
              <w:widowControl w:val="0"/>
              <w:rPr>
                <w:rFonts w:ascii="Garamond" w:cs="Garamond" w:eastAsia="Garamond" w:hAnsi="Garamond"/>
              </w:rPr>
            </w:pPr>
            <w:r w:rsidDel="00000000" w:rsidR="00000000" w:rsidRPr="00000000">
              <w:rPr>
                <w:rFonts w:ascii="Garamond" w:cs="Garamond" w:eastAsia="Garamond" w:hAnsi="Garamond"/>
                <w:rtl w:val="0"/>
              </w:rPr>
              <w:t xml:space="preserve">Funktionären är en sammanslutning medlemmar med ett gemensamt intresse. Samt eventuellt en ordförande enligt definition av reglementet.</w:t>
            </w:r>
          </w:p>
          <w:p w:rsidR="00000000" w:rsidDel="00000000" w:rsidP="00000000" w:rsidRDefault="00000000" w:rsidRPr="00000000" w14:paraId="000001FA">
            <w:pPr>
              <w:widowControl w:val="0"/>
              <w:rPr>
                <w:rFonts w:ascii="Garamond" w:cs="Garamond" w:eastAsia="Garamond" w:hAnsi="Garamond"/>
              </w:rPr>
            </w:pPr>
            <w:r w:rsidDel="00000000" w:rsidR="00000000" w:rsidRPr="00000000">
              <w:rPr>
                <w:rtl w:val="0"/>
              </w:rPr>
            </w:r>
          </w:p>
          <w:p w:rsidR="00000000" w:rsidDel="00000000" w:rsidP="00000000" w:rsidRDefault="00000000" w:rsidRPr="00000000" w14:paraId="000001FB">
            <w:pPr>
              <w:widowControl w:val="0"/>
              <w:rPr>
                <w:rFonts w:ascii="Garamond" w:cs="Garamond" w:eastAsia="Garamond" w:hAnsi="Garamond"/>
              </w:rPr>
            </w:pPr>
            <w:r w:rsidDel="00000000" w:rsidR="00000000" w:rsidRPr="00000000">
              <w:rPr>
                <w:rtl w:val="0"/>
              </w:rPr>
            </w:r>
          </w:p>
        </w:tc>
      </w:tr>
      <w:tr>
        <w:trPr>
          <w:cantSplit w:val="0"/>
          <w:tblHeader w:val="0"/>
        </w:trPr>
        <w:tc>
          <w:tcPr/>
          <w:p w:rsidR="00000000" w:rsidDel="00000000" w:rsidP="00000000" w:rsidRDefault="00000000" w:rsidRPr="00000000" w14:paraId="000001FC">
            <w:pPr>
              <w:widowControl w:val="0"/>
              <w:numPr>
                <w:ilvl w:val="1"/>
                <w:numId w:val="4"/>
              </w:numPr>
              <w:ind w:left="576"/>
              <w:rPr>
                <w:rFonts w:ascii="Franklin Gothic" w:cs="Franklin Gothic" w:eastAsia="Franklin Gothic" w:hAnsi="Franklin Gothic"/>
                <w:sz w:val="28"/>
                <w:szCs w:val="28"/>
              </w:rPr>
            </w:pPr>
            <w:r w:rsidDel="00000000" w:rsidR="00000000" w:rsidRPr="00000000">
              <w:rPr>
                <w:rtl w:val="0"/>
              </w:rPr>
            </w:r>
          </w:p>
        </w:tc>
        <w:tc>
          <w:tcPr/>
          <w:p w:rsidR="00000000" w:rsidDel="00000000" w:rsidP="00000000" w:rsidRDefault="00000000" w:rsidRPr="00000000" w14:paraId="000001FD">
            <w:pPr>
              <w:rPr>
                <w:rFonts w:ascii="Source Sans Pro" w:cs="Source Sans Pro" w:eastAsia="Source Sans Pro" w:hAnsi="Source Sans Pro"/>
                <w:sz w:val="28"/>
                <w:szCs w:val="28"/>
              </w:rPr>
            </w:pPr>
            <w:r w:rsidDel="00000000" w:rsidR="00000000" w:rsidRPr="00000000">
              <w:rPr>
                <w:rFonts w:ascii="Source Sans Pro" w:cs="Source Sans Pro" w:eastAsia="Source Sans Pro" w:hAnsi="Source Sans Pro"/>
                <w:sz w:val="28"/>
                <w:szCs w:val="28"/>
                <w:rtl w:val="0"/>
              </w:rPr>
              <w:t xml:space="preserve">10:1:2</w:t>
            </w:r>
          </w:p>
        </w:tc>
        <w:tc>
          <w:tcPr/>
          <w:p w:rsidR="00000000" w:rsidDel="00000000" w:rsidP="00000000" w:rsidRDefault="00000000" w:rsidRPr="00000000" w14:paraId="000001FE">
            <w:pPr>
              <w:widowControl w:val="0"/>
              <w:rPr>
                <w:rFonts w:ascii="Garamond" w:cs="Garamond" w:eastAsia="Garamond" w:hAnsi="Garamond"/>
              </w:rPr>
            </w:pPr>
            <w:r w:rsidDel="00000000" w:rsidR="00000000" w:rsidRPr="00000000">
              <w:rPr>
                <w:rFonts w:ascii="Garamond" w:cs="Garamond" w:eastAsia="Garamond" w:hAnsi="Garamond"/>
                <w:rtl w:val="0"/>
              </w:rPr>
              <w:t xml:space="preserve">Ordförande väljs enligt reglemente.</w:t>
            </w:r>
            <w:r w:rsidDel="00000000" w:rsidR="00000000" w:rsidRPr="00000000">
              <w:rPr>
                <w:rtl w:val="0"/>
              </w:rPr>
            </w:r>
          </w:p>
          <w:p w:rsidR="00000000" w:rsidDel="00000000" w:rsidP="00000000" w:rsidRDefault="00000000" w:rsidRPr="00000000" w14:paraId="000001FF">
            <w:pPr>
              <w:widowControl w:val="0"/>
              <w:rPr>
                <w:rFonts w:ascii="Garamond" w:cs="Garamond" w:eastAsia="Garamond" w:hAnsi="Garamond"/>
              </w:rPr>
            </w:pPr>
            <w:r w:rsidDel="00000000" w:rsidR="00000000" w:rsidRPr="00000000">
              <w:rPr>
                <w:rtl w:val="0"/>
              </w:rPr>
            </w:r>
          </w:p>
          <w:p w:rsidR="00000000" w:rsidDel="00000000" w:rsidP="00000000" w:rsidRDefault="00000000" w:rsidRPr="00000000" w14:paraId="00000200">
            <w:pPr>
              <w:widowControl w:val="0"/>
              <w:rPr>
                <w:rFonts w:ascii="Garamond" w:cs="Garamond" w:eastAsia="Garamond" w:hAnsi="Garamond"/>
              </w:rPr>
            </w:pPr>
            <w:r w:rsidDel="00000000" w:rsidR="00000000" w:rsidRPr="00000000">
              <w:rPr>
                <w:rtl w:val="0"/>
              </w:rPr>
            </w:r>
          </w:p>
        </w:tc>
      </w:tr>
      <w:tr>
        <w:trPr>
          <w:cantSplit w:val="0"/>
          <w:tblHeader w:val="0"/>
        </w:trPr>
        <w:tc>
          <w:tcPr/>
          <w:p w:rsidR="00000000" w:rsidDel="00000000" w:rsidP="00000000" w:rsidRDefault="00000000" w:rsidRPr="00000000" w14:paraId="00000201">
            <w:pPr>
              <w:widowControl w:val="0"/>
              <w:ind w:left="0" w:firstLine="0"/>
              <w:rPr>
                <w:rFonts w:ascii="Franklin Gothic" w:cs="Franklin Gothic" w:eastAsia="Franklin Gothic" w:hAnsi="Franklin Gothic"/>
                <w:sz w:val="28"/>
                <w:szCs w:val="28"/>
              </w:rPr>
            </w:pPr>
            <w:r w:rsidDel="00000000" w:rsidR="00000000" w:rsidRPr="00000000">
              <w:rPr>
                <w:rtl w:val="0"/>
              </w:rPr>
            </w:r>
          </w:p>
        </w:tc>
        <w:tc>
          <w:tcPr/>
          <w:p w:rsidR="00000000" w:rsidDel="00000000" w:rsidP="00000000" w:rsidRDefault="00000000" w:rsidRPr="00000000" w14:paraId="00000202">
            <w:pPr>
              <w:rPr>
                <w:rFonts w:ascii="Source Sans Pro" w:cs="Source Sans Pro" w:eastAsia="Source Sans Pro" w:hAnsi="Source Sans Pro"/>
                <w:sz w:val="28"/>
                <w:szCs w:val="28"/>
              </w:rPr>
            </w:pPr>
            <w:r w:rsidDel="00000000" w:rsidR="00000000" w:rsidRPr="00000000">
              <w:rPr>
                <w:rtl w:val="0"/>
              </w:rPr>
            </w:r>
          </w:p>
        </w:tc>
        <w:tc>
          <w:tcPr/>
          <w:p w:rsidR="00000000" w:rsidDel="00000000" w:rsidP="00000000" w:rsidRDefault="00000000" w:rsidRPr="00000000" w14:paraId="00000203">
            <w:pPr>
              <w:widowControl w:val="0"/>
              <w:rPr>
                <w:rFonts w:ascii="Garamond" w:cs="Garamond" w:eastAsia="Garamond" w:hAnsi="Garamond"/>
              </w:rPr>
            </w:pPr>
            <w:r w:rsidDel="00000000" w:rsidR="00000000" w:rsidRPr="00000000">
              <w:rPr>
                <w:rtl w:val="0"/>
              </w:rPr>
            </w:r>
          </w:p>
        </w:tc>
      </w:tr>
      <w:tr>
        <w:trPr>
          <w:cantSplit w:val="0"/>
          <w:tblHeader w:val="0"/>
        </w:trPr>
        <w:tc>
          <w:tcPr/>
          <w:p w:rsidR="00000000" w:rsidDel="00000000" w:rsidP="00000000" w:rsidRDefault="00000000" w:rsidRPr="00000000" w14:paraId="00000204">
            <w:pPr>
              <w:widowControl w:val="0"/>
              <w:numPr>
                <w:ilvl w:val="1"/>
                <w:numId w:val="4"/>
              </w:numPr>
              <w:ind w:left="576"/>
              <w:rPr>
                <w:rFonts w:ascii="Franklin Gothic" w:cs="Franklin Gothic" w:eastAsia="Franklin Gothic" w:hAnsi="Franklin Gothic"/>
                <w:sz w:val="28"/>
                <w:szCs w:val="28"/>
              </w:rPr>
            </w:pPr>
            <w:r w:rsidDel="00000000" w:rsidR="00000000" w:rsidRPr="00000000">
              <w:rPr>
                <w:rtl w:val="0"/>
              </w:rPr>
            </w:r>
          </w:p>
        </w:tc>
        <w:tc>
          <w:tcPr/>
          <w:p w:rsidR="00000000" w:rsidDel="00000000" w:rsidP="00000000" w:rsidRDefault="00000000" w:rsidRPr="00000000" w14:paraId="00000205">
            <w:pPr>
              <w:rPr>
                <w:rFonts w:ascii="Source Sans Pro" w:cs="Source Sans Pro" w:eastAsia="Source Sans Pro" w:hAnsi="Source Sans Pro"/>
                <w:sz w:val="28"/>
                <w:szCs w:val="28"/>
              </w:rPr>
            </w:pPr>
            <w:r w:rsidDel="00000000" w:rsidR="00000000" w:rsidRPr="00000000">
              <w:rPr>
                <w:rtl w:val="0"/>
              </w:rPr>
            </w:r>
          </w:p>
        </w:tc>
        <w:tc>
          <w:tcPr/>
          <w:p w:rsidR="00000000" w:rsidDel="00000000" w:rsidP="00000000" w:rsidRDefault="00000000" w:rsidRPr="00000000" w14:paraId="00000206">
            <w:pPr>
              <w:widowControl w:val="0"/>
              <w:rPr>
                <w:rFonts w:ascii="Garamond" w:cs="Garamond" w:eastAsia="Garamond" w:hAnsi="Garamond"/>
              </w:rPr>
            </w:pPr>
            <w:r w:rsidDel="00000000" w:rsidR="00000000" w:rsidRPr="00000000">
              <w:rPr>
                <w:rtl w:val="0"/>
              </w:rPr>
            </w:r>
          </w:p>
        </w:tc>
      </w:tr>
      <w:tr>
        <w:trPr>
          <w:cantSplit w:val="0"/>
          <w:tblHeader w:val="0"/>
        </w:trPr>
        <w:tc>
          <w:tcPr/>
          <w:p w:rsidR="00000000" w:rsidDel="00000000" w:rsidP="00000000" w:rsidRDefault="00000000" w:rsidRPr="00000000" w14:paraId="00000207">
            <w:pPr>
              <w:widowControl w:val="0"/>
              <w:numPr>
                <w:ilvl w:val="1"/>
                <w:numId w:val="4"/>
              </w:numPr>
              <w:ind w:left="576"/>
              <w:rPr>
                <w:rFonts w:ascii="Franklin Gothic" w:cs="Franklin Gothic" w:eastAsia="Franklin Gothic" w:hAnsi="Franklin Gothic"/>
                <w:sz w:val="28"/>
                <w:szCs w:val="28"/>
              </w:rPr>
            </w:pPr>
            <w:r w:rsidDel="00000000" w:rsidR="00000000" w:rsidRPr="00000000">
              <w:rPr>
                <w:rFonts w:ascii="Franklin Gothic" w:cs="Franklin Gothic" w:eastAsia="Franklin Gothic" w:hAnsi="Franklin Gothic"/>
                <w:sz w:val="28"/>
                <w:szCs w:val="28"/>
                <w:rtl w:val="0"/>
              </w:rPr>
              <w:t xml:space="preserve">Skyldigheter  </w:t>
            </w:r>
          </w:p>
        </w:tc>
        <w:tc>
          <w:tcPr/>
          <w:p w:rsidR="00000000" w:rsidDel="00000000" w:rsidP="00000000" w:rsidRDefault="00000000" w:rsidRPr="00000000" w14:paraId="00000208">
            <w:pPr>
              <w:rPr>
                <w:rFonts w:ascii="Source Sans Pro" w:cs="Source Sans Pro" w:eastAsia="Source Sans Pro" w:hAnsi="Source Sans Pro"/>
                <w:sz w:val="28"/>
                <w:szCs w:val="28"/>
              </w:rPr>
            </w:pPr>
            <w:r w:rsidDel="00000000" w:rsidR="00000000" w:rsidRPr="00000000">
              <w:rPr>
                <w:rFonts w:ascii="Source Sans Pro" w:cs="Source Sans Pro" w:eastAsia="Source Sans Pro" w:hAnsi="Source Sans Pro"/>
                <w:sz w:val="28"/>
                <w:szCs w:val="28"/>
                <w:rtl w:val="0"/>
              </w:rPr>
              <w:t xml:space="preserve">10:3</w:t>
            </w:r>
          </w:p>
        </w:tc>
        <w:tc>
          <w:tcPr/>
          <w:p w:rsidR="00000000" w:rsidDel="00000000" w:rsidP="00000000" w:rsidRDefault="00000000" w:rsidRPr="00000000" w14:paraId="00000209">
            <w:pPr>
              <w:widowControl w:val="0"/>
              <w:rPr>
                <w:rFonts w:ascii="Garamond" w:cs="Garamond" w:eastAsia="Garamond" w:hAnsi="Garamond"/>
              </w:rPr>
            </w:pPr>
            <w:r w:rsidDel="00000000" w:rsidR="00000000" w:rsidRPr="00000000">
              <w:rPr>
                <w:rFonts w:ascii="Garamond" w:cs="Garamond" w:eastAsia="Garamond" w:hAnsi="Garamond"/>
                <w:rtl w:val="0"/>
              </w:rPr>
              <w:t xml:space="preserve">Funktionärer är skyldig att rätta sig efter teknologsektionens stadga, reglemente och fattade beslut.</w:t>
            </w:r>
          </w:p>
          <w:p w:rsidR="00000000" w:rsidDel="00000000" w:rsidP="00000000" w:rsidRDefault="00000000" w:rsidRPr="00000000" w14:paraId="0000020A">
            <w:pPr>
              <w:widowControl w:val="0"/>
              <w:rPr>
                <w:rFonts w:ascii="Garamond" w:cs="Garamond" w:eastAsia="Garamond" w:hAnsi="Garamond"/>
              </w:rPr>
            </w:pPr>
            <w:r w:rsidDel="00000000" w:rsidR="00000000" w:rsidRPr="00000000">
              <w:rPr>
                <w:rtl w:val="0"/>
              </w:rPr>
            </w:r>
          </w:p>
          <w:p w:rsidR="00000000" w:rsidDel="00000000" w:rsidP="00000000" w:rsidRDefault="00000000" w:rsidRPr="00000000" w14:paraId="0000020B">
            <w:pPr>
              <w:widowControl w:val="0"/>
              <w:rPr>
                <w:rFonts w:ascii="Garamond" w:cs="Garamond" w:eastAsia="Garamond" w:hAnsi="Garamond"/>
              </w:rPr>
            </w:pPr>
            <w:r w:rsidDel="00000000" w:rsidR="00000000" w:rsidRPr="00000000">
              <w:rPr>
                <w:rtl w:val="0"/>
              </w:rPr>
            </w:r>
          </w:p>
          <w:p w:rsidR="00000000" w:rsidDel="00000000" w:rsidP="00000000" w:rsidRDefault="00000000" w:rsidRPr="00000000" w14:paraId="0000020C">
            <w:pPr>
              <w:widowControl w:val="0"/>
              <w:rPr>
                <w:rFonts w:ascii="Garamond" w:cs="Garamond" w:eastAsia="Garamond" w:hAnsi="Garamond"/>
              </w:rPr>
            </w:pPr>
            <w:r w:rsidDel="00000000" w:rsidR="00000000" w:rsidRPr="00000000">
              <w:rPr>
                <w:rtl w:val="0"/>
              </w:rPr>
            </w:r>
          </w:p>
        </w:tc>
      </w:tr>
      <w:tr>
        <w:trPr>
          <w:cantSplit w:val="0"/>
          <w:tblHeader w:val="0"/>
        </w:trPr>
        <w:tc>
          <w:tcPr/>
          <w:p w:rsidR="00000000" w:rsidDel="00000000" w:rsidP="00000000" w:rsidRDefault="00000000" w:rsidRPr="00000000" w14:paraId="0000020D">
            <w:pPr>
              <w:widowControl w:val="0"/>
              <w:numPr>
                <w:ilvl w:val="1"/>
                <w:numId w:val="4"/>
              </w:numPr>
              <w:ind w:left="576"/>
              <w:rPr>
                <w:rFonts w:ascii="Franklin Gothic" w:cs="Franklin Gothic" w:eastAsia="Franklin Gothic" w:hAnsi="Franklin Gothic"/>
                <w:sz w:val="28"/>
                <w:szCs w:val="28"/>
              </w:rPr>
            </w:pPr>
            <w:r w:rsidDel="00000000" w:rsidR="00000000" w:rsidRPr="00000000">
              <w:rPr>
                <w:rFonts w:ascii="Franklin Gothic" w:cs="Franklin Gothic" w:eastAsia="Franklin Gothic" w:hAnsi="Franklin Gothic"/>
                <w:sz w:val="28"/>
                <w:szCs w:val="28"/>
                <w:rtl w:val="0"/>
              </w:rPr>
              <w:t xml:space="preserve">Förteckning</w:t>
            </w:r>
          </w:p>
        </w:tc>
        <w:tc>
          <w:tcPr/>
          <w:p w:rsidR="00000000" w:rsidDel="00000000" w:rsidP="00000000" w:rsidRDefault="00000000" w:rsidRPr="00000000" w14:paraId="0000020E">
            <w:pPr>
              <w:rPr>
                <w:rFonts w:ascii="Source Sans Pro" w:cs="Source Sans Pro" w:eastAsia="Source Sans Pro" w:hAnsi="Source Sans Pro"/>
                <w:sz w:val="28"/>
                <w:szCs w:val="28"/>
              </w:rPr>
            </w:pPr>
            <w:r w:rsidDel="00000000" w:rsidR="00000000" w:rsidRPr="00000000">
              <w:rPr>
                <w:rFonts w:ascii="Source Sans Pro" w:cs="Source Sans Pro" w:eastAsia="Source Sans Pro" w:hAnsi="Source Sans Pro"/>
                <w:sz w:val="28"/>
                <w:szCs w:val="28"/>
                <w:rtl w:val="0"/>
              </w:rPr>
              <w:t xml:space="preserve">10:4</w:t>
            </w:r>
          </w:p>
        </w:tc>
        <w:tc>
          <w:tcPr/>
          <w:p w:rsidR="00000000" w:rsidDel="00000000" w:rsidP="00000000" w:rsidRDefault="00000000" w:rsidRPr="00000000" w14:paraId="0000020F">
            <w:pPr>
              <w:widowControl w:val="0"/>
              <w:rPr>
                <w:rFonts w:ascii="Garamond" w:cs="Garamond" w:eastAsia="Garamond" w:hAnsi="Garamond"/>
              </w:rPr>
            </w:pPr>
            <w:r w:rsidDel="00000000" w:rsidR="00000000" w:rsidRPr="00000000">
              <w:rPr>
                <w:rFonts w:ascii="Garamond" w:cs="Garamond" w:eastAsia="Garamond" w:hAnsi="Garamond"/>
                <w:rtl w:val="0"/>
              </w:rPr>
              <w:t xml:space="preserve">Teknologsektionens funktionärer är de i reglemente förtecknade.</w:t>
            </w:r>
          </w:p>
          <w:p w:rsidR="00000000" w:rsidDel="00000000" w:rsidP="00000000" w:rsidRDefault="00000000" w:rsidRPr="00000000" w14:paraId="00000210">
            <w:pPr>
              <w:widowControl w:val="0"/>
              <w:rPr>
                <w:rFonts w:ascii="Garamond" w:cs="Garamond" w:eastAsia="Garamond" w:hAnsi="Garamond"/>
              </w:rPr>
            </w:pPr>
            <w:r w:rsidDel="00000000" w:rsidR="00000000" w:rsidRPr="00000000">
              <w:rPr>
                <w:rtl w:val="0"/>
              </w:rPr>
            </w:r>
          </w:p>
          <w:p w:rsidR="00000000" w:rsidDel="00000000" w:rsidP="00000000" w:rsidRDefault="00000000" w:rsidRPr="00000000" w14:paraId="00000211">
            <w:pPr>
              <w:widowControl w:val="0"/>
              <w:rPr>
                <w:rFonts w:ascii="Garamond" w:cs="Garamond" w:eastAsia="Garamond" w:hAnsi="Garamond"/>
              </w:rPr>
            </w:pPr>
            <w:r w:rsidDel="00000000" w:rsidR="00000000" w:rsidRPr="00000000">
              <w:rPr>
                <w:rtl w:val="0"/>
              </w:rPr>
            </w:r>
          </w:p>
        </w:tc>
      </w:tr>
      <w:tr>
        <w:trPr>
          <w:cantSplit w:val="0"/>
          <w:tblHeader w:val="0"/>
        </w:trPr>
        <w:tc>
          <w:tcPr/>
          <w:p w:rsidR="00000000" w:rsidDel="00000000" w:rsidP="00000000" w:rsidRDefault="00000000" w:rsidRPr="00000000" w14:paraId="00000212">
            <w:pPr>
              <w:widowControl w:val="0"/>
              <w:numPr>
                <w:ilvl w:val="1"/>
                <w:numId w:val="4"/>
              </w:numPr>
              <w:ind w:left="576"/>
              <w:rPr>
                <w:rFonts w:ascii="Franklin Gothic" w:cs="Franklin Gothic" w:eastAsia="Franklin Gothic" w:hAnsi="Franklin Gothic"/>
                <w:sz w:val="28"/>
                <w:szCs w:val="28"/>
              </w:rPr>
            </w:pPr>
            <w:r w:rsidDel="00000000" w:rsidR="00000000" w:rsidRPr="00000000">
              <w:rPr>
                <w:rtl w:val="0"/>
              </w:rPr>
            </w:r>
          </w:p>
        </w:tc>
        <w:tc>
          <w:tcPr/>
          <w:p w:rsidR="00000000" w:rsidDel="00000000" w:rsidP="00000000" w:rsidRDefault="00000000" w:rsidRPr="00000000" w14:paraId="00000213">
            <w:pPr>
              <w:rPr>
                <w:rFonts w:ascii="Source Sans Pro" w:cs="Source Sans Pro" w:eastAsia="Source Sans Pro" w:hAnsi="Source Sans Pro"/>
                <w:sz w:val="28"/>
                <w:szCs w:val="28"/>
              </w:rPr>
            </w:pPr>
            <w:r w:rsidDel="00000000" w:rsidR="00000000" w:rsidRPr="00000000">
              <w:rPr>
                <w:rtl w:val="0"/>
              </w:rPr>
            </w:r>
          </w:p>
        </w:tc>
        <w:tc>
          <w:tcPr/>
          <w:p w:rsidR="00000000" w:rsidDel="00000000" w:rsidP="00000000" w:rsidRDefault="00000000" w:rsidRPr="00000000" w14:paraId="00000214">
            <w:pPr>
              <w:widowControl w:val="0"/>
              <w:rPr>
                <w:rFonts w:ascii="Garamond" w:cs="Garamond" w:eastAsia="Garamond" w:hAnsi="Garamond"/>
              </w:rPr>
            </w:pPr>
            <w:r w:rsidDel="00000000" w:rsidR="00000000" w:rsidRPr="00000000">
              <w:rPr>
                <w:rtl w:val="0"/>
              </w:rPr>
            </w:r>
          </w:p>
        </w:tc>
      </w:tr>
      <w:tr>
        <w:trPr>
          <w:cantSplit w:val="0"/>
          <w:tblHeader w:val="0"/>
        </w:trPr>
        <w:tc>
          <w:tcPr/>
          <w:p w:rsidR="00000000" w:rsidDel="00000000" w:rsidP="00000000" w:rsidRDefault="00000000" w:rsidRPr="00000000" w14:paraId="00000215">
            <w:pPr>
              <w:widowControl w:val="0"/>
              <w:ind w:left="576" w:firstLine="0"/>
              <w:rPr>
                <w:rFonts w:ascii="Franklin Gothic" w:cs="Franklin Gothic" w:eastAsia="Franklin Gothic" w:hAnsi="Franklin Gothic"/>
                <w:sz w:val="28"/>
                <w:szCs w:val="28"/>
              </w:rPr>
            </w:pPr>
            <w:r w:rsidDel="00000000" w:rsidR="00000000" w:rsidRPr="00000000">
              <w:rPr>
                <w:rtl w:val="0"/>
              </w:rPr>
            </w:r>
          </w:p>
        </w:tc>
        <w:tc>
          <w:tcPr/>
          <w:p w:rsidR="00000000" w:rsidDel="00000000" w:rsidP="00000000" w:rsidRDefault="00000000" w:rsidRPr="00000000" w14:paraId="00000216">
            <w:pPr>
              <w:rPr>
                <w:rFonts w:ascii="Source Sans Pro" w:cs="Source Sans Pro" w:eastAsia="Source Sans Pro" w:hAnsi="Source Sans Pro"/>
                <w:sz w:val="28"/>
                <w:szCs w:val="28"/>
              </w:rPr>
            </w:pPr>
            <w:r w:rsidDel="00000000" w:rsidR="00000000" w:rsidRPr="00000000">
              <w:rPr>
                <w:rtl w:val="0"/>
              </w:rPr>
            </w:r>
          </w:p>
        </w:tc>
        <w:tc>
          <w:tcPr/>
          <w:p w:rsidR="00000000" w:rsidDel="00000000" w:rsidP="00000000" w:rsidRDefault="00000000" w:rsidRPr="00000000" w14:paraId="00000217">
            <w:pPr>
              <w:widowControl w:val="0"/>
              <w:rPr>
                <w:rFonts w:ascii="Garamond" w:cs="Garamond" w:eastAsia="Garamond" w:hAnsi="Garamond"/>
              </w:rPr>
            </w:pPr>
            <w:r w:rsidDel="00000000" w:rsidR="00000000" w:rsidRPr="00000000">
              <w:rPr>
                <w:rtl w:val="0"/>
              </w:rPr>
            </w:r>
          </w:p>
        </w:tc>
      </w:tr>
      <w:tr>
        <w:trPr>
          <w:cantSplit w:val="0"/>
          <w:tblHeader w:val="0"/>
        </w:trPr>
        <w:tc>
          <w:tcPr/>
          <w:p w:rsidR="00000000" w:rsidDel="00000000" w:rsidP="00000000" w:rsidRDefault="00000000" w:rsidRPr="00000000" w14:paraId="00000218">
            <w:pPr>
              <w:widowControl w:val="0"/>
              <w:numPr>
                <w:ilvl w:val="1"/>
                <w:numId w:val="4"/>
              </w:numPr>
              <w:ind w:left="576"/>
              <w:rPr>
                <w:rFonts w:ascii="Franklin Gothic" w:cs="Franklin Gothic" w:eastAsia="Franklin Gothic" w:hAnsi="Franklin Gothic"/>
                <w:sz w:val="28"/>
                <w:szCs w:val="28"/>
              </w:rPr>
            </w:pPr>
            <w:r w:rsidDel="00000000" w:rsidR="00000000" w:rsidRPr="00000000">
              <w:rPr>
                <w:rtl w:val="0"/>
              </w:rPr>
            </w:r>
          </w:p>
        </w:tc>
        <w:tc>
          <w:tcPr/>
          <w:p w:rsidR="00000000" w:rsidDel="00000000" w:rsidP="00000000" w:rsidRDefault="00000000" w:rsidRPr="00000000" w14:paraId="00000219">
            <w:pPr>
              <w:rPr>
                <w:rFonts w:ascii="Source Sans Pro" w:cs="Source Sans Pro" w:eastAsia="Source Sans Pro" w:hAnsi="Source Sans Pro"/>
                <w:sz w:val="28"/>
                <w:szCs w:val="28"/>
              </w:rPr>
            </w:pPr>
            <w:r w:rsidDel="00000000" w:rsidR="00000000" w:rsidRPr="00000000">
              <w:rPr>
                <w:rtl w:val="0"/>
              </w:rPr>
            </w:r>
          </w:p>
        </w:tc>
        <w:tc>
          <w:tcPr/>
          <w:p w:rsidR="00000000" w:rsidDel="00000000" w:rsidP="00000000" w:rsidRDefault="00000000" w:rsidRPr="00000000" w14:paraId="0000021A">
            <w:pPr>
              <w:widowControl w:val="0"/>
              <w:rPr>
                <w:rFonts w:ascii="Garamond" w:cs="Garamond" w:eastAsia="Garamond" w:hAnsi="Garamond"/>
              </w:rPr>
            </w:pPr>
            <w:r w:rsidDel="00000000" w:rsidR="00000000" w:rsidRPr="00000000">
              <w:rPr>
                <w:rtl w:val="0"/>
              </w:rPr>
            </w:r>
          </w:p>
        </w:tc>
      </w:tr>
      <w:tr>
        <w:trPr>
          <w:cantSplit w:val="0"/>
          <w:tblHeader w:val="0"/>
        </w:trPr>
        <w:tc>
          <w:tcPr/>
          <w:p w:rsidR="00000000" w:rsidDel="00000000" w:rsidP="00000000" w:rsidRDefault="00000000" w:rsidRPr="00000000" w14:paraId="0000021B">
            <w:pPr>
              <w:widowControl w:val="0"/>
              <w:numPr>
                <w:ilvl w:val="1"/>
                <w:numId w:val="4"/>
              </w:numPr>
              <w:ind w:left="576"/>
              <w:rPr>
                <w:rFonts w:ascii="Franklin Gothic" w:cs="Franklin Gothic" w:eastAsia="Franklin Gothic" w:hAnsi="Franklin Gothic"/>
                <w:sz w:val="28"/>
                <w:szCs w:val="28"/>
              </w:rPr>
            </w:pPr>
            <w:r w:rsidDel="00000000" w:rsidR="00000000" w:rsidRPr="00000000">
              <w:rPr>
                <w:rtl w:val="0"/>
              </w:rPr>
            </w:r>
          </w:p>
        </w:tc>
        <w:tc>
          <w:tcPr/>
          <w:p w:rsidR="00000000" w:rsidDel="00000000" w:rsidP="00000000" w:rsidRDefault="00000000" w:rsidRPr="00000000" w14:paraId="0000021C">
            <w:pPr>
              <w:rPr>
                <w:rFonts w:ascii="Source Sans Pro" w:cs="Source Sans Pro" w:eastAsia="Source Sans Pro" w:hAnsi="Source Sans Pro"/>
                <w:sz w:val="28"/>
                <w:szCs w:val="28"/>
              </w:rPr>
            </w:pPr>
            <w:r w:rsidDel="00000000" w:rsidR="00000000" w:rsidRPr="00000000">
              <w:rPr>
                <w:rtl w:val="0"/>
              </w:rPr>
            </w:r>
          </w:p>
        </w:tc>
        <w:tc>
          <w:tcPr/>
          <w:p w:rsidR="00000000" w:rsidDel="00000000" w:rsidP="00000000" w:rsidRDefault="00000000" w:rsidRPr="00000000" w14:paraId="0000021D">
            <w:pPr>
              <w:widowControl w:val="0"/>
              <w:rPr>
                <w:rFonts w:ascii="Garamond" w:cs="Garamond" w:eastAsia="Garamond" w:hAnsi="Garamond"/>
              </w:rPr>
            </w:pPr>
            <w:r w:rsidDel="00000000" w:rsidR="00000000" w:rsidRPr="00000000">
              <w:rPr>
                <w:rtl w:val="0"/>
              </w:rPr>
            </w:r>
          </w:p>
        </w:tc>
      </w:tr>
    </w:tbl>
    <w:p w:rsidR="00000000" w:rsidDel="00000000" w:rsidP="00000000" w:rsidRDefault="00000000" w:rsidRPr="00000000" w14:paraId="0000021E">
      <w:pPr>
        <w:keepNext w:val="1"/>
        <w:keepLines w:val="1"/>
        <w:widowControl w:val="0"/>
        <w:ind w:left="432" w:firstLine="0"/>
        <w:jc w:val="center"/>
        <w:rPr>
          <w:color w:val="980000"/>
        </w:rPr>
      </w:pPr>
      <w:r w:rsidDel="00000000" w:rsidR="00000000" w:rsidRPr="00000000">
        <w:rPr>
          <w:rtl w:val="0"/>
        </w:rPr>
      </w:r>
    </w:p>
    <w:p w:rsidR="00000000" w:rsidDel="00000000" w:rsidP="00000000" w:rsidRDefault="00000000" w:rsidRPr="00000000" w14:paraId="0000021F">
      <w:pPr>
        <w:spacing w:line="276" w:lineRule="auto"/>
        <w:rPr>
          <w:rFonts w:ascii="Franklin Gothic" w:cs="Franklin Gothic" w:eastAsia="Franklin Gothic" w:hAnsi="Franklin Gothic"/>
          <w:sz w:val="48"/>
          <w:szCs w:val="48"/>
        </w:rPr>
      </w:pPr>
      <w:r w:rsidDel="00000000" w:rsidR="00000000" w:rsidRPr="00000000">
        <w:rPr>
          <w:rtl w:val="0"/>
        </w:rPr>
      </w:r>
    </w:p>
    <w:p w:rsidR="00000000" w:rsidDel="00000000" w:rsidP="00000000" w:rsidRDefault="00000000" w:rsidRPr="00000000" w14:paraId="00000220">
      <w:pPr>
        <w:spacing w:line="276" w:lineRule="auto"/>
        <w:rPr>
          <w:rFonts w:ascii="Franklin Gothic" w:cs="Franklin Gothic" w:eastAsia="Franklin Gothic" w:hAnsi="Franklin Gothic"/>
          <w:sz w:val="48"/>
          <w:szCs w:val="48"/>
        </w:rPr>
      </w:pPr>
      <w:r w:rsidDel="00000000" w:rsidR="00000000" w:rsidRPr="00000000">
        <w:rPr>
          <w:rtl w:val="0"/>
        </w:rPr>
      </w:r>
    </w:p>
    <w:p w:rsidR="00000000" w:rsidDel="00000000" w:rsidP="00000000" w:rsidRDefault="00000000" w:rsidRPr="00000000" w14:paraId="00000221">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 w:right="0" w:firstLine="0"/>
        <w:jc w:val="center"/>
        <w:rPr>
          <w:rFonts w:ascii="Franklin Gothic" w:cs="Franklin Gothic" w:eastAsia="Franklin Gothic" w:hAnsi="Franklin Gothic"/>
          <w:sz w:val="48"/>
          <w:szCs w:val="48"/>
        </w:rPr>
      </w:pPr>
      <w:bookmarkStart w:colFirst="0" w:colLast="0" w:name="_heading=h.fegxlyvvvkk2" w:id="16"/>
      <w:bookmarkEnd w:id="16"/>
      <w:r w:rsidDel="00000000" w:rsidR="00000000" w:rsidRPr="00000000">
        <w:rPr>
          <w:rtl w:val="0"/>
        </w:rPr>
      </w:r>
    </w:p>
    <w:p w:rsidR="00000000" w:rsidDel="00000000" w:rsidP="00000000" w:rsidRDefault="00000000" w:rsidRPr="00000000" w14:paraId="00000222">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 w:right="0" w:firstLine="0"/>
        <w:jc w:val="center"/>
        <w:rPr>
          <w:rFonts w:ascii="Franklin Gothic" w:cs="Franklin Gothic" w:eastAsia="Franklin Gothic" w:hAnsi="Franklin Gothic"/>
          <w:sz w:val="48"/>
          <w:szCs w:val="48"/>
        </w:rPr>
      </w:pPr>
      <w:bookmarkStart w:colFirst="0" w:colLast="0" w:name="_heading=h.cgq7wiaa39h" w:id="17"/>
      <w:bookmarkEnd w:id="17"/>
      <w:r w:rsidDel="00000000" w:rsidR="00000000" w:rsidRPr="00000000">
        <w:rPr>
          <w:rtl w:val="0"/>
        </w:rPr>
      </w:r>
    </w:p>
    <w:p w:rsidR="00000000" w:rsidDel="00000000" w:rsidP="00000000" w:rsidRDefault="00000000" w:rsidRPr="00000000" w14:paraId="00000223">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 w:right="0" w:firstLine="0"/>
        <w:jc w:val="center"/>
        <w:rPr>
          <w:rFonts w:ascii="Franklin Gothic" w:cs="Franklin Gothic" w:eastAsia="Franklin Gothic" w:hAnsi="Franklin Gothic"/>
          <w:sz w:val="48"/>
          <w:szCs w:val="48"/>
        </w:rPr>
      </w:pPr>
      <w:bookmarkStart w:colFirst="0" w:colLast="0" w:name="_heading=h.bb8cw91al7hs" w:id="18"/>
      <w:bookmarkEnd w:id="18"/>
      <w:r w:rsidDel="00000000" w:rsidR="00000000" w:rsidRPr="00000000">
        <w:rPr>
          <w:rtl w:val="0"/>
        </w:rPr>
      </w:r>
    </w:p>
    <w:p w:rsidR="00000000" w:rsidDel="00000000" w:rsidP="00000000" w:rsidRDefault="00000000" w:rsidRPr="00000000" w14:paraId="00000224">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 w:right="0" w:firstLine="0"/>
        <w:jc w:val="center"/>
        <w:rPr>
          <w:rFonts w:ascii="Franklin Gothic" w:cs="Franklin Gothic" w:eastAsia="Franklin Gothic" w:hAnsi="Franklin Gothic"/>
          <w:sz w:val="48"/>
          <w:szCs w:val="48"/>
        </w:rPr>
      </w:pPr>
      <w:bookmarkStart w:colFirst="0" w:colLast="0" w:name="_heading=h.7kd590t8fytr" w:id="19"/>
      <w:bookmarkEnd w:id="19"/>
      <w:r w:rsidDel="00000000" w:rsidR="00000000" w:rsidRPr="00000000">
        <w:rPr>
          <w:rtl w:val="0"/>
        </w:rPr>
      </w:r>
    </w:p>
    <w:p w:rsidR="00000000" w:rsidDel="00000000" w:rsidP="00000000" w:rsidRDefault="00000000" w:rsidRPr="00000000" w14:paraId="00000225">
      <w:pPr>
        <w:rPr/>
      </w:pPr>
      <w:r w:rsidDel="00000000" w:rsidR="00000000" w:rsidRPr="00000000">
        <w:rPr>
          <w:rtl w:val="0"/>
        </w:rPr>
      </w:r>
    </w:p>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rPr/>
      </w:pPr>
      <w:r w:rsidDel="00000000" w:rsidR="00000000" w:rsidRPr="00000000">
        <w:rPr>
          <w:rtl w:val="0"/>
        </w:rPr>
      </w:r>
    </w:p>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 w:right="0" w:firstLine="0"/>
        <w:jc w:val="center"/>
        <w:rPr>
          <w:rFonts w:ascii="Franklin Gothic" w:cs="Franklin Gothic" w:eastAsia="Franklin Gothic" w:hAnsi="Franklin Gothic"/>
          <w:b w:val="0"/>
          <w:i w:val="0"/>
          <w:smallCaps w:val="0"/>
          <w:strike w:val="0"/>
          <w:color w:val="000000"/>
          <w:sz w:val="48"/>
          <w:szCs w:val="48"/>
          <w:u w:val="none"/>
          <w:shd w:fill="auto" w:val="clear"/>
          <w:vertAlign w:val="baseline"/>
        </w:rPr>
      </w:pPr>
      <w:bookmarkStart w:colFirst="0" w:colLast="0" w:name="_heading=h.44sinio" w:id="20"/>
      <w:bookmarkEnd w:id="20"/>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11. Hedersmedlemmar</w:t>
      </w:r>
    </w:p>
    <w:p w:rsidR="00000000" w:rsidDel="00000000" w:rsidP="00000000" w:rsidRDefault="00000000" w:rsidRPr="00000000" w14:paraId="0000022A">
      <w:pPr>
        <w:rPr/>
      </w:pPr>
      <w:r w:rsidDel="00000000" w:rsidR="00000000" w:rsidRPr="00000000">
        <w:rPr>
          <w:rtl w:val="0"/>
        </w:rPr>
      </w:r>
    </w:p>
    <w:tbl>
      <w:tblPr>
        <w:tblStyle w:val="Table12"/>
        <w:tblW w:w="9072.0" w:type="dxa"/>
        <w:jc w:val="left"/>
        <w:tblInd w:w="-108.0" w:type="dxa"/>
        <w:tblLayout w:type="fixed"/>
        <w:tblLook w:val="0000"/>
      </w:tblPr>
      <w:tblGrid>
        <w:gridCol w:w="2812"/>
        <w:gridCol w:w="998"/>
        <w:gridCol w:w="5262"/>
        <w:tblGridChange w:id="0">
          <w:tblGrid>
            <w:gridCol w:w="2812"/>
            <w:gridCol w:w="998"/>
            <w:gridCol w:w="5262"/>
          </w:tblGrid>
        </w:tblGridChange>
      </w:tblGrid>
      <w:tr>
        <w:trPr>
          <w:cantSplit w:val="0"/>
          <w:tblHeader w:val="0"/>
        </w:trPr>
        <w:tc>
          <w:tcPr/>
          <w:p w:rsidR="00000000" w:rsidDel="00000000" w:rsidP="00000000" w:rsidRDefault="00000000" w:rsidRPr="00000000" w14:paraId="0000022B">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Grundkrav</w:t>
            </w:r>
          </w:p>
        </w:tc>
        <w:tc>
          <w:tcPr/>
          <w:p w:rsidR="00000000" w:rsidDel="00000000" w:rsidP="00000000" w:rsidRDefault="00000000" w:rsidRPr="00000000" w14:paraId="0000022C">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sz w:val="28"/>
                <w:szCs w:val="28"/>
                <w:rtl w:val="0"/>
              </w:rPr>
              <w:t xml:space="preserve">11</w:t>
            </w:r>
            <w:r w:rsidDel="00000000" w:rsidR="00000000" w:rsidRPr="00000000">
              <w:rPr>
                <w:rFonts w:ascii="Source Sans Pro" w:cs="Source Sans Pro" w:eastAsia="Source Sans Pro" w:hAnsi="Source Sans Pro"/>
                <w:color w:val="000000"/>
                <w:sz w:val="28"/>
                <w:szCs w:val="28"/>
                <w:rtl w:val="0"/>
              </w:rPr>
              <w:t xml:space="preserve">:1</w:t>
            </w:r>
          </w:p>
        </w:tc>
        <w:tc>
          <w:tcPr/>
          <w:p w:rsidR="00000000" w:rsidDel="00000000" w:rsidP="00000000" w:rsidRDefault="00000000" w:rsidRPr="00000000" w14:paraId="0000022D">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Till hedersmedlem kan kallas person som synnerligen främjat sektionens intressen och strävande.</w:t>
            </w:r>
          </w:p>
          <w:p w:rsidR="00000000" w:rsidDel="00000000" w:rsidP="00000000" w:rsidRDefault="00000000" w:rsidRPr="00000000" w14:paraId="0000022E">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2F">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30">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Förslag och kallande</w:t>
            </w:r>
          </w:p>
        </w:tc>
        <w:tc>
          <w:tcPr/>
          <w:p w:rsidR="00000000" w:rsidDel="00000000" w:rsidP="00000000" w:rsidRDefault="00000000" w:rsidRPr="00000000" w14:paraId="00000231">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sz w:val="28"/>
                <w:szCs w:val="28"/>
                <w:rtl w:val="0"/>
              </w:rPr>
              <w:t xml:space="preserve">11</w:t>
            </w:r>
            <w:r w:rsidDel="00000000" w:rsidR="00000000" w:rsidRPr="00000000">
              <w:rPr>
                <w:rFonts w:ascii="Source Sans Pro" w:cs="Source Sans Pro" w:eastAsia="Source Sans Pro" w:hAnsi="Source Sans Pro"/>
                <w:color w:val="000000"/>
                <w:sz w:val="28"/>
                <w:szCs w:val="28"/>
                <w:rtl w:val="0"/>
              </w:rPr>
              <w:t xml:space="preserve">:2</w:t>
            </w:r>
          </w:p>
        </w:tc>
        <w:tc>
          <w:tcPr/>
          <w:p w:rsidR="00000000" w:rsidDel="00000000" w:rsidP="00000000" w:rsidRDefault="00000000" w:rsidRPr="00000000" w14:paraId="00000232">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Förslag till hedersmedlem lämnas i skrivelse till TD-styret senast fem läsdagar innan sektionsmötet undertecknad av minst 25 av sektionens medlemmar. Beslut om kallande av hedersmedlem fattas vid nästkommande sektionsmöte med 2/3 majoritet. Antager kallad person kallelsen är han/hon officiellt hedersmedlem.</w:t>
            </w:r>
          </w:p>
        </w:tc>
      </w:tr>
    </w:tbl>
    <w:p w:rsidR="00000000" w:rsidDel="00000000" w:rsidP="00000000" w:rsidRDefault="00000000" w:rsidRPr="00000000" w14:paraId="00000233">
      <w:pPr>
        <w:rPr/>
      </w:pPr>
      <w:bookmarkStart w:colFirst="0" w:colLast="0" w:name="_heading=h.2jxsxqh" w:id="21"/>
      <w:bookmarkEnd w:id="21"/>
      <w:r w:rsidDel="00000000" w:rsidR="00000000" w:rsidRPr="00000000">
        <w:br w:type="page"/>
      </w:r>
      <w:r w:rsidDel="00000000" w:rsidR="00000000" w:rsidRPr="00000000">
        <w:rPr>
          <w:rtl w:val="0"/>
        </w:rPr>
      </w:r>
    </w:p>
    <w:p w:rsidR="00000000" w:rsidDel="00000000" w:rsidP="00000000" w:rsidRDefault="00000000" w:rsidRPr="00000000" w14:paraId="00000234">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 w:right="0" w:firstLine="0"/>
        <w:jc w:val="center"/>
        <w:rPr>
          <w:rFonts w:ascii="Franklin Gothic" w:cs="Franklin Gothic" w:eastAsia="Franklin Gothic" w:hAnsi="Franklin Gothic"/>
          <w:b w:val="0"/>
          <w:i w:val="0"/>
          <w:smallCaps w:val="0"/>
          <w:strike w:val="0"/>
          <w:color w:val="000000"/>
          <w:sz w:val="48"/>
          <w:szCs w:val="48"/>
          <w:u w:val="none"/>
          <w:shd w:fill="auto" w:val="clear"/>
          <w:vertAlign w:val="baseline"/>
        </w:rPr>
      </w:pPr>
      <w:bookmarkStart w:colFirst="0" w:colLast="0" w:name="_heading=h.3u963wp1p1qz" w:id="22"/>
      <w:bookmarkEnd w:id="22"/>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12. Skyddshelgon och sektionsfärger</w:t>
      </w:r>
    </w:p>
    <w:p w:rsidR="00000000" w:rsidDel="00000000" w:rsidP="00000000" w:rsidRDefault="00000000" w:rsidRPr="00000000" w14:paraId="00000235">
      <w:pPr>
        <w:rPr/>
      </w:pPr>
      <w:r w:rsidDel="00000000" w:rsidR="00000000" w:rsidRPr="00000000">
        <w:rPr>
          <w:rtl w:val="0"/>
        </w:rPr>
      </w:r>
    </w:p>
    <w:tbl>
      <w:tblPr>
        <w:tblStyle w:val="Table13"/>
        <w:tblW w:w="9072.0" w:type="dxa"/>
        <w:jc w:val="left"/>
        <w:tblInd w:w="-108.0" w:type="dxa"/>
        <w:tblLayout w:type="fixed"/>
        <w:tblLook w:val="0000"/>
      </w:tblPr>
      <w:tblGrid>
        <w:gridCol w:w="2812"/>
        <w:gridCol w:w="998"/>
        <w:gridCol w:w="5262"/>
        <w:tblGridChange w:id="0">
          <w:tblGrid>
            <w:gridCol w:w="2812"/>
            <w:gridCol w:w="998"/>
            <w:gridCol w:w="5262"/>
          </w:tblGrid>
        </w:tblGridChange>
      </w:tblGrid>
      <w:tr>
        <w:trPr>
          <w:cantSplit w:val="0"/>
          <w:tblHeader w:val="0"/>
        </w:trPr>
        <w:tc>
          <w:tcPr/>
          <w:p w:rsidR="00000000" w:rsidDel="00000000" w:rsidP="00000000" w:rsidRDefault="00000000" w:rsidRPr="00000000" w14:paraId="00000236">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Skyddshelgon</w:t>
            </w:r>
          </w:p>
        </w:tc>
        <w:tc>
          <w:tcPr/>
          <w:p w:rsidR="00000000" w:rsidDel="00000000" w:rsidP="00000000" w:rsidRDefault="00000000" w:rsidRPr="00000000" w14:paraId="00000237">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1</w:t>
            </w:r>
            <w:r w:rsidDel="00000000" w:rsidR="00000000" w:rsidRPr="00000000">
              <w:rPr>
                <w:rFonts w:ascii="Source Sans Pro" w:cs="Source Sans Pro" w:eastAsia="Source Sans Pro" w:hAnsi="Source Sans Pro"/>
                <w:sz w:val="28"/>
                <w:szCs w:val="28"/>
                <w:rtl w:val="0"/>
              </w:rPr>
              <w:t xml:space="preserve">2</w:t>
            </w:r>
            <w:r w:rsidDel="00000000" w:rsidR="00000000" w:rsidRPr="00000000">
              <w:rPr>
                <w:rFonts w:ascii="Source Sans Pro" w:cs="Source Sans Pro" w:eastAsia="Source Sans Pro" w:hAnsi="Source Sans Pro"/>
                <w:color w:val="000000"/>
                <w:sz w:val="28"/>
                <w:szCs w:val="28"/>
                <w:rtl w:val="0"/>
              </w:rPr>
              <w:t xml:space="preserve">:1</w:t>
            </w:r>
          </w:p>
        </w:tc>
        <w:tc>
          <w:tcPr/>
          <w:p w:rsidR="00000000" w:rsidDel="00000000" w:rsidP="00000000" w:rsidRDefault="00000000" w:rsidRPr="00000000" w14:paraId="00000238">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Teknologsektionens skyddshelgon är Lilla My.</w:t>
            </w:r>
          </w:p>
          <w:p w:rsidR="00000000" w:rsidDel="00000000" w:rsidP="00000000" w:rsidRDefault="00000000" w:rsidRPr="00000000" w14:paraId="00000239">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3A">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3B">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Sektionsfärger</w:t>
            </w:r>
          </w:p>
        </w:tc>
        <w:tc>
          <w:tcPr/>
          <w:p w:rsidR="00000000" w:rsidDel="00000000" w:rsidP="00000000" w:rsidRDefault="00000000" w:rsidRPr="00000000" w14:paraId="0000023C">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1</w:t>
            </w:r>
            <w:r w:rsidDel="00000000" w:rsidR="00000000" w:rsidRPr="00000000">
              <w:rPr>
                <w:rFonts w:ascii="Source Sans Pro" w:cs="Source Sans Pro" w:eastAsia="Source Sans Pro" w:hAnsi="Source Sans Pro"/>
                <w:sz w:val="28"/>
                <w:szCs w:val="28"/>
                <w:rtl w:val="0"/>
              </w:rPr>
              <w:t xml:space="preserve">2</w:t>
            </w:r>
            <w:r w:rsidDel="00000000" w:rsidR="00000000" w:rsidRPr="00000000">
              <w:rPr>
                <w:rFonts w:ascii="Source Sans Pro" w:cs="Source Sans Pro" w:eastAsia="Source Sans Pro" w:hAnsi="Source Sans Pro"/>
                <w:color w:val="000000"/>
                <w:sz w:val="28"/>
                <w:szCs w:val="28"/>
                <w:rtl w:val="0"/>
              </w:rPr>
              <w:t xml:space="preserve">:2</w:t>
            </w:r>
          </w:p>
        </w:tc>
        <w:tc>
          <w:tcPr/>
          <w:p w:rsidR="00000000" w:rsidDel="00000000" w:rsidP="00000000" w:rsidRDefault="00000000" w:rsidRPr="00000000" w14:paraId="0000023D">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Teknologsektionens färger är bordeaux (NCS S4050-R10B) och silver.</w:t>
            </w:r>
          </w:p>
        </w:tc>
      </w:tr>
    </w:tbl>
    <w:p w:rsidR="00000000" w:rsidDel="00000000" w:rsidP="00000000" w:rsidRDefault="00000000" w:rsidRPr="00000000" w14:paraId="0000023E">
      <w:pPr>
        <w:rPr/>
      </w:pPr>
      <w:bookmarkStart w:colFirst="0" w:colLast="0" w:name="_heading=h.3j2qqm3" w:id="23"/>
      <w:bookmarkEnd w:id="23"/>
      <w:r w:rsidDel="00000000" w:rsidR="00000000" w:rsidRPr="00000000">
        <w:br w:type="page"/>
      </w:r>
      <w:r w:rsidDel="00000000" w:rsidR="00000000" w:rsidRPr="00000000">
        <w:rPr>
          <w:rtl w:val="0"/>
        </w:rPr>
      </w:r>
    </w:p>
    <w:p w:rsidR="00000000" w:rsidDel="00000000" w:rsidP="00000000" w:rsidRDefault="00000000" w:rsidRPr="00000000" w14:paraId="0000023F">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 w:right="0" w:firstLine="0"/>
        <w:jc w:val="center"/>
        <w:rPr>
          <w:rFonts w:ascii="Franklin Gothic" w:cs="Franklin Gothic" w:eastAsia="Franklin Gothic" w:hAnsi="Franklin Gothic"/>
          <w:b w:val="0"/>
          <w:i w:val="0"/>
          <w:smallCaps w:val="0"/>
          <w:strike w:val="0"/>
          <w:color w:val="000000"/>
          <w:sz w:val="48"/>
          <w:szCs w:val="48"/>
          <w:u w:val="none"/>
          <w:shd w:fill="auto" w:val="clear"/>
          <w:vertAlign w:val="baseline"/>
        </w:rPr>
      </w:pPr>
      <w:bookmarkStart w:colFirst="0" w:colLast="0" w:name="_heading=h.1y810tw" w:id="24"/>
      <w:bookmarkEnd w:id="24"/>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13. Protokoll och anslagning</w:t>
      </w:r>
    </w:p>
    <w:p w:rsidR="00000000" w:rsidDel="00000000" w:rsidP="00000000" w:rsidRDefault="00000000" w:rsidRPr="00000000" w14:paraId="00000240">
      <w:pPr>
        <w:rPr/>
      </w:pPr>
      <w:r w:rsidDel="00000000" w:rsidR="00000000" w:rsidRPr="00000000">
        <w:rPr>
          <w:rtl w:val="0"/>
        </w:rPr>
      </w:r>
    </w:p>
    <w:tbl>
      <w:tblPr>
        <w:tblStyle w:val="Table14"/>
        <w:tblW w:w="9072.0" w:type="dxa"/>
        <w:jc w:val="left"/>
        <w:tblInd w:w="-108.0" w:type="dxa"/>
        <w:tblLayout w:type="fixed"/>
        <w:tblLook w:val="0000"/>
      </w:tblPr>
      <w:tblGrid>
        <w:gridCol w:w="2812"/>
        <w:gridCol w:w="998"/>
        <w:gridCol w:w="5262"/>
        <w:tblGridChange w:id="0">
          <w:tblGrid>
            <w:gridCol w:w="2812"/>
            <w:gridCol w:w="998"/>
            <w:gridCol w:w="5262"/>
          </w:tblGrid>
        </w:tblGridChange>
      </w:tblGrid>
      <w:tr>
        <w:trPr>
          <w:cantSplit w:val="0"/>
          <w:tblHeader w:val="0"/>
        </w:trPr>
        <w:tc>
          <w:tcPr/>
          <w:p w:rsidR="00000000" w:rsidDel="00000000" w:rsidP="00000000" w:rsidRDefault="00000000" w:rsidRPr="00000000" w14:paraId="00000241">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Allmänt</w:t>
            </w:r>
          </w:p>
        </w:tc>
        <w:tc>
          <w:tcPr/>
          <w:p w:rsidR="00000000" w:rsidDel="00000000" w:rsidP="00000000" w:rsidRDefault="00000000" w:rsidRPr="00000000" w14:paraId="00000242">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1</w:t>
            </w:r>
            <w:r w:rsidDel="00000000" w:rsidR="00000000" w:rsidRPr="00000000">
              <w:rPr>
                <w:rFonts w:ascii="Source Sans Pro" w:cs="Source Sans Pro" w:eastAsia="Source Sans Pro" w:hAnsi="Source Sans Pro"/>
                <w:sz w:val="28"/>
                <w:szCs w:val="28"/>
                <w:rtl w:val="0"/>
              </w:rPr>
              <w:t xml:space="preserve">3</w:t>
            </w:r>
            <w:r w:rsidDel="00000000" w:rsidR="00000000" w:rsidRPr="00000000">
              <w:rPr>
                <w:rFonts w:ascii="Source Sans Pro" w:cs="Source Sans Pro" w:eastAsia="Source Sans Pro" w:hAnsi="Source Sans Pro"/>
                <w:color w:val="000000"/>
                <w:sz w:val="28"/>
                <w:szCs w:val="28"/>
                <w:rtl w:val="0"/>
              </w:rPr>
              <w:t xml:space="preserve">:1</w:t>
            </w:r>
          </w:p>
        </w:tc>
        <w:tc>
          <w:tcPr/>
          <w:p w:rsidR="00000000" w:rsidDel="00000000" w:rsidP="00000000" w:rsidRDefault="00000000" w:rsidRPr="00000000" w14:paraId="00000243">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Protokoll som föres i teknologsektionens olika organ skall innehålla anteckningar om ärendenas art, förteckning över närvarande ledamöter, samtliga ställda och ej återtagna yrkanden, beslut samt särskilda yttranden och reservationer.</w:t>
            </w:r>
          </w:p>
          <w:p w:rsidR="00000000" w:rsidDel="00000000" w:rsidP="00000000" w:rsidRDefault="00000000" w:rsidRPr="00000000" w14:paraId="00000244">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45">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46">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Justering</w:t>
            </w:r>
          </w:p>
        </w:tc>
        <w:tc>
          <w:tcPr/>
          <w:p w:rsidR="00000000" w:rsidDel="00000000" w:rsidP="00000000" w:rsidRDefault="00000000" w:rsidRPr="00000000" w14:paraId="00000247">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1</w:t>
            </w:r>
            <w:r w:rsidDel="00000000" w:rsidR="00000000" w:rsidRPr="00000000">
              <w:rPr>
                <w:rFonts w:ascii="Source Sans Pro" w:cs="Source Sans Pro" w:eastAsia="Source Sans Pro" w:hAnsi="Source Sans Pro"/>
                <w:sz w:val="28"/>
                <w:szCs w:val="28"/>
                <w:rtl w:val="0"/>
              </w:rPr>
              <w:t xml:space="preserve">3</w:t>
            </w:r>
            <w:r w:rsidDel="00000000" w:rsidR="00000000" w:rsidRPr="00000000">
              <w:rPr>
                <w:rFonts w:ascii="Source Sans Pro" w:cs="Source Sans Pro" w:eastAsia="Source Sans Pro" w:hAnsi="Source Sans Pro"/>
                <w:color w:val="000000"/>
                <w:sz w:val="28"/>
                <w:szCs w:val="28"/>
                <w:rtl w:val="0"/>
              </w:rPr>
              <w:t xml:space="preserve">:2</w:t>
            </w:r>
          </w:p>
        </w:tc>
        <w:tc>
          <w:tcPr/>
          <w:p w:rsidR="00000000" w:rsidDel="00000000" w:rsidP="00000000" w:rsidRDefault="00000000" w:rsidRPr="00000000" w14:paraId="00000248">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bookmarkStart w:colFirst="0" w:colLast="0" w:name="_heading=h.4i7ojhp" w:id="25"/>
            <w:bookmarkEnd w:id="25"/>
            <w:r w:rsidDel="00000000" w:rsidR="00000000" w:rsidRPr="00000000">
              <w:rPr>
                <w:rFonts w:ascii="Garamond" w:cs="Garamond" w:eastAsia="Garamond" w:hAnsi="Garamond"/>
                <w:color w:val="000000"/>
                <w:rtl w:val="0"/>
              </w:rPr>
              <w:t xml:space="preserve">Mötesprotokoll skall justeras av en på mötet närvarande ledamot inom organet annan än mötets sekreterare. Detta gäller inte sektionsmötesprotokoll, där förfarande beskrivs i stadgans kapitel 4:10.</w:t>
            </w:r>
          </w:p>
          <w:p w:rsidR="00000000" w:rsidDel="00000000" w:rsidP="00000000" w:rsidRDefault="00000000" w:rsidRPr="00000000" w14:paraId="00000249">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4A">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rHeight w:val="900" w:hRule="atLeast"/>
          <w:tblHeader w:val="0"/>
        </w:trPr>
        <w:tc>
          <w:tcPr/>
          <w:p w:rsidR="00000000" w:rsidDel="00000000" w:rsidP="00000000" w:rsidRDefault="00000000" w:rsidRPr="00000000" w14:paraId="0000024B">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Anslagning</w:t>
            </w:r>
          </w:p>
        </w:tc>
        <w:tc>
          <w:tcPr/>
          <w:p w:rsidR="00000000" w:rsidDel="00000000" w:rsidP="00000000" w:rsidRDefault="00000000" w:rsidRPr="00000000" w14:paraId="0000024C">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1</w:t>
            </w:r>
            <w:r w:rsidDel="00000000" w:rsidR="00000000" w:rsidRPr="00000000">
              <w:rPr>
                <w:rFonts w:ascii="Source Sans Pro" w:cs="Source Sans Pro" w:eastAsia="Source Sans Pro" w:hAnsi="Source Sans Pro"/>
                <w:sz w:val="28"/>
                <w:szCs w:val="28"/>
                <w:rtl w:val="0"/>
              </w:rPr>
              <w:t xml:space="preserve">3</w:t>
            </w:r>
            <w:r w:rsidDel="00000000" w:rsidR="00000000" w:rsidRPr="00000000">
              <w:rPr>
                <w:rFonts w:ascii="Source Sans Pro" w:cs="Source Sans Pro" w:eastAsia="Source Sans Pro" w:hAnsi="Source Sans Pro"/>
                <w:color w:val="000000"/>
                <w:sz w:val="28"/>
                <w:szCs w:val="28"/>
                <w:rtl w:val="0"/>
              </w:rPr>
              <w:t xml:space="preserve">:3</w:t>
            </w:r>
          </w:p>
        </w:tc>
        <w:tc>
          <w:tcPr/>
          <w:p w:rsidR="00000000" w:rsidDel="00000000" w:rsidP="00000000" w:rsidRDefault="00000000" w:rsidRPr="00000000" w14:paraId="0000024D">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Meddelanden och beslut är behörigt anslagna då de i skrift anslås på teknologsektionens officiella anslagstavla.</w:t>
            </w:r>
          </w:p>
        </w:tc>
      </w:tr>
    </w:tbl>
    <w:p w:rsidR="00000000" w:rsidDel="00000000" w:rsidP="00000000" w:rsidRDefault="00000000" w:rsidRPr="00000000" w14:paraId="0000024E">
      <w:pPr>
        <w:rPr/>
      </w:pPr>
      <w:bookmarkStart w:colFirst="0" w:colLast="0" w:name="_heading=h.2xcytpi" w:id="26"/>
      <w:bookmarkEnd w:id="26"/>
      <w:r w:rsidDel="00000000" w:rsidR="00000000" w:rsidRPr="00000000">
        <w:br w:type="page"/>
      </w:r>
      <w:r w:rsidDel="00000000" w:rsidR="00000000" w:rsidRPr="00000000">
        <w:rPr>
          <w:rtl w:val="0"/>
        </w:rPr>
      </w:r>
    </w:p>
    <w:p w:rsidR="00000000" w:rsidDel="00000000" w:rsidP="00000000" w:rsidRDefault="00000000" w:rsidRPr="00000000" w14:paraId="0000024F">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 w:right="0" w:firstLine="0"/>
        <w:jc w:val="center"/>
        <w:rPr>
          <w:rFonts w:ascii="Franklin Gothic" w:cs="Franklin Gothic" w:eastAsia="Franklin Gothic" w:hAnsi="Franklin Gothic"/>
          <w:b w:val="0"/>
          <w:i w:val="0"/>
          <w:smallCaps w:val="0"/>
          <w:strike w:val="0"/>
          <w:color w:val="000000"/>
          <w:sz w:val="48"/>
          <w:szCs w:val="48"/>
          <w:u w:val="none"/>
          <w:shd w:fill="auto" w:val="clear"/>
          <w:vertAlign w:val="baseline"/>
        </w:rPr>
      </w:pPr>
      <w:bookmarkStart w:colFirst="0" w:colLast="0" w:name="_heading=h.1ci93xb" w:id="27"/>
      <w:bookmarkEnd w:id="27"/>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14. Revision och ansvarsfrihet</w:t>
      </w:r>
    </w:p>
    <w:p w:rsidR="00000000" w:rsidDel="00000000" w:rsidP="00000000" w:rsidRDefault="00000000" w:rsidRPr="00000000" w14:paraId="00000250">
      <w:pPr>
        <w:rPr/>
      </w:pPr>
      <w:r w:rsidDel="00000000" w:rsidR="00000000" w:rsidRPr="00000000">
        <w:rPr>
          <w:rtl w:val="0"/>
        </w:rPr>
      </w:r>
    </w:p>
    <w:tbl>
      <w:tblPr>
        <w:tblStyle w:val="Table15"/>
        <w:tblW w:w="9072.0" w:type="dxa"/>
        <w:jc w:val="left"/>
        <w:tblInd w:w="-108.0" w:type="dxa"/>
        <w:tblLayout w:type="fixed"/>
        <w:tblLook w:val="0000"/>
      </w:tblPr>
      <w:tblGrid>
        <w:gridCol w:w="2812"/>
        <w:gridCol w:w="998"/>
        <w:gridCol w:w="5262"/>
        <w:tblGridChange w:id="0">
          <w:tblGrid>
            <w:gridCol w:w="2812"/>
            <w:gridCol w:w="998"/>
            <w:gridCol w:w="5262"/>
          </w:tblGrid>
        </w:tblGridChange>
      </w:tblGrid>
      <w:tr>
        <w:trPr>
          <w:cantSplit w:val="0"/>
          <w:tblHeader w:val="0"/>
        </w:trPr>
        <w:tc>
          <w:tcPr/>
          <w:p w:rsidR="00000000" w:rsidDel="00000000" w:rsidP="00000000" w:rsidRDefault="00000000" w:rsidRPr="00000000" w14:paraId="00000251">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Uppgift</w:t>
            </w:r>
          </w:p>
        </w:tc>
        <w:tc>
          <w:tcPr/>
          <w:p w:rsidR="00000000" w:rsidDel="00000000" w:rsidP="00000000" w:rsidRDefault="00000000" w:rsidRPr="00000000" w14:paraId="00000252">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1</w:t>
            </w:r>
            <w:r w:rsidDel="00000000" w:rsidR="00000000" w:rsidRPr="00000000">
              <w:rPr>
                <w:rFonts w:ascii="Source Sans Pro" w:cs="Source Sans Pro" w:eastAsia="Source Sans Pro" w:hAnsi="Source Sans Pro"/>
                <w:sz w:val="28"/>
                <w:szCs w:val="28"/>
                <w:rtl w:val="0"/>
              </w:rPr>
              <w:t xml:space="preserve">4</w:t>
            </w:r>
            <w:r w:rsidDel="00000000" w:rsidR="00000000" w:rsidRPr="00000000">
              <w:rPr>
                <w:rFonts w:ascii="Source Sans Pro" w:cs="Source Sans Pro" w:eastAsia="Source Sans Pro" w:hAnsi="Source Sans Pro"/>
                <w:color w:val="000000"/>
                <w:sz w:val="28"/>
                <w:szCs w:val="28"/>
                <w:rtl w:val="0"/>
              </w:rPr>
              <w:t xml:space="preserve">:1</w:t>
            </w:r>
          </w:p>
        </w:tc>
        <w:tc>
          <w:tcPr/>
          <w:p w:rsidR="00000000" w:rsidDel="00000000" w:rsidP="00000000" w:rsidRDefault="00000000" w:rsidRPr="00000000" w14:paraId="00000253">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Lekmannarevisorerna har till uppgift att granska teknologsektionens verksamhet och ekonomi under verksamhetsåret.</w:t>
            </w:r>
          </w:p>
          <w:p w:rsidR="00000000" w:rsidDel="00000000" w:rsidP="00000000" w:rsidRDefault="00000000" w:rsidRPr="00000000" w14:paraId="00000254">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55">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56">
            <w:pPr>
              <w:widowControl w:val="0"/>
              <w:numPr>
                <w:ilvl w:val="1"/>
                <w:numId w:val="4"/>
              </w:numPr>
              <w:pBdr>
                <w:top w:space="0" w:sz="0" w:val="nil"/>
                <w:left w:space="0" w:sz="0" w:val="nil"/>
                <w:bottom w:space="0" w:sz="0" w:val="nil"/>
                <w:right w:space="0" w:sz="0" w:val="nil"/>
                <w:between w:space="0" w:sz="0" w:val="nil"/>
              </w:pBdr>
              <w:ind w:left="576" w:right="-97.9133858267715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Sammansättning</w:t>
            </w:r>
          </w:p>
        </w:tc>
        <w:tc>
          <w:tcPr/>
          <w:p w:rsidR="00000000" w:rsidDel="00000000" w:rsidP="00000000" w:rsidRDefault="00000000" w:rsidRPr="00000000" w14:paraId="00000257">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1</w:t>
            </w:r>
            <w:r w:rsidDel="00000000" w:rsidR="00000000" w:rsidRPr="00000000">
              <w:rPr>
                <w:rFonts w:ascii="Source Sans Pro" w:cs="Source Sans Pro" w:eastAsia="Source Sans Pro" w:hAnsi="Source Sans Pro"/>
                <w:sz w:val="28"/>
                <w:szCs w:val="28"/>
                <w:rtl w:val="0"/>
              </w:rPr>
              <w:t xml:space="preserve">4</w:t>
            </w:r>
            <w:r w:rsidDel="00000000" w:rsidR="00000000" w:rsidRPr="00000000">
              <w:rPr>
                <w:rFonts w:ascii="Source Sans Pro" w:cs="Source Sans Pro" w:eastAsia="Source Sans Pro" w:hAnsi="Source Sans Pro"/>
                <w:color w:val="000000"/>
                <w:sz w:val="28"/>
                <w:szCs w:val="28"/>
                <w:rtl w:val="0"/>
              </w:rPr>
              <w:t xml:space="preserve">:2:1</w:t>
            </w:r>
          </w:p>
        </w:tc>
        <w:tc>
          <w:tcPr/>
          <w:p w:rsidR="00000000" w:rsidDel="00000000" w:rsidP="00000000" w:rsidRDefault="00000000" w:rsidRPr="00000000" w14:paraId="00000258">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Minst två lekmannarevisorer tillsätts av sektionsmötet för en ordinarie tid av ett år.</w:t>
            </w:r>
          </w:p>
          <w:p w:rsidR="00000000" w:rsidDel="00000000" w:rsidP="00000000" w:rsidRDefault="00000000" w:rsidRPr="00000000" w14:paraId="00000259">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5A">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tl w:val="0"/>
              </w:rPr>
            </w:r>
          </w:p>
        </w:tc>
        <w:tc>
          <w:tcPr/>
          <w:p w:rsidR="00000000" w:rsidDel="00000000" w:rsidP="00000000" w:rsidRDefault="00000000" w:rsidRPr="00000000" w14:paraId="0000025B">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1</w:t>
            </w:r>
            <w:r w:rsidDel="00000000" w:rsidR="00000000" w:rsidRPr="00000000">
              <w:rPr>
                <w:rFonts w:ascii="Source Sans Pro" w:cs="Source Sans Pro" w:eastAsia="Source Sans Pro" w:hAnsi="Source Sans Pro"/>
                <w:sz w:val="28"/>
                <w:szCs w:val="28"/>
                <w:rtl w:val="0"/>
              </w:rPr>
              <w:t xml:space="preserve">4</w:t>
            </w:r>
            <w:r w:rsidDel="00000000" w:rsidR="00000000" w:rsidRPr="00000000">
              <w:rPr>
                <w:rFonts w:ascii="Source Sans Pro" w:cs="Source Sans Pro" w:eastAsia="Source Sans Pro" w:hAnsi="Source Sans Pro"/>
                <w:color w:val="000000"/>
                <w:sz w:val="28"/>
                <w:szCs w:val="28"/>
                <w:rtl w:val="0"/>
              </w:rPr>
              <w:t xml:space="preserve">:2:2</w:t>
            </w:r>
          </w:p>
        </w:tc>
        <w:tc>
          <w:tcPr/>
          <w:p w:rsidR="00000000" w:rsidDel="00000000" w:rsidP="00000000" w:rsidRDefault="00000000" w:rsidRPr="00000000" w14:paraId="0000025C">
            <w:pPr>
              <w:spacing w:line="276" w:lineRule="auto"/>
              <w:rPr>
                <w:rFonts w:ascii="Garamond" w:cs="Garamond" w:eastAsia="Garamond" w:hAnsi="Garamond"/>
              </w:rPr>
            </w:pPr>
            <w:r w:rsidDel="00000000" w:rsidR="00000000" w:rsidRPr="00000000">
              <w:rPr>
                <w:rFonts w:ascii="Garamond" w:cs="Garamond" w:eastAsia="Garamond" w:hAnsi="Garamond"/>
                <w:rtl w:val="0"/>
              </w:rPr>
              <w:t xml:space="preserve">Teknologsektionens lekmannarevisorer kan ej inneha annan förtroendepost med ekonomiskt ansvar eller verksamhetsansvar på teknologsektionen under verksamhetsåret. Sektionens revisorer kan ej heller förrätta revision på bokföring från sina tidigare engagemang på sektionen. Skulle lekmannarevisor under verksamhetsåret bli vald på annan förtroendepost med ekonomiskt ansvar eller verksamhetsansvar avskrivs denne sitt revisionsansvar och det åligger sektionsmötet att tillsätta ny lekmannarevisor. </w:t>
            </w:r>
          </w:p>
          <w:p w:rsidR="00000000" w:rsidDel="00000000" w:rsidP="00000000" w:rsidRDefault="00000000" w:rsidRPr="00000000" w14:paraId="0000025D">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5E">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5F">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Åligganden</w:t>
            </w:r>
          </w:p>
        </w:tc>
        <w:tc>
          <w:tcPr/>
          <w:p w:rsidR="00000000" w:rsidDel="00000000" w:rsidP="00000000" w:rsidRDefault="00000000" w:rsidRPr="00000000" w14:paraId="00000260">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1</w:t>
            </w:r>
            <w:r w:rsidDel="00000000" w:rsidR="00000000" w:rsidRPr="00000000">
              <w:rPr>
                <w:rFonts w:ascii="Source Sans Pro" w:cs="Source Sans Pro" w:eastAsia="Source Sans Pro" w:hAnsi="Source Sans Pro"/>
                <w:sz w:val="28"/>
                <w:szCs w:val="28"/>
                <w:rtl w:val="0"/>
              </w:rPr>
              <w:t xml:space="preserve">4</w:t>
            </w:r>
            <w:r w:rsidDel="00000000" w:rsidR="00000000" w:rsidRPr="00000000">
              <w:rPr>
                <w:rFonts w:ascii="Source Sans Pro" w:cs="Source Sans Pro" w:eastAsia="Source Sans Pro" w:hAnsi="Source Sans Pro"/>
                <w:color w:val="000000"/>
                <w:sz w:val="28"/>
                <w:szCs w:val="28"/>
                <w:rtl w:val="0"/>
              </w:rPr>
              <w:t xml:space="preserve">:3:1</w:t>
            </w:r>
          </w:p>
        </w:tc>
        <w:tc>
          <w:tcPr/>
          <w:p w:rsidR="00000000" w:rsidDel="00000000" w:rsidP="00000000" w:rsidRDefault="00000000" w:rsidRPr="00000000" w14:paraId="00000261">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Det åligger lekmannarevisorerna att behörigt anslå revisionsberättelser senast tre läsdagar före ordinarie sektionsmöte där dessa ska behandlas.</w:t>
            </w:r>
          </w:p>
          <w:p w:rsidR="00000000" w:rsidDel="00000000" w:rsidP="00000000" w:rsidRDefault="00000000" w:rsidRPr="00000000" w14:paraId="00000262">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63">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tl w:val="0"/>
              </w:rPr>
            </w:r>
          </w:p>
        </w:tc>
        <w:tc>
          <w:tcPr/>
          <w:p w:rsidR="00000000" w:rsidDel="00000000" w:rsidP="00000000" w:rsidRDefault="00000000" w:rsidRPr="00000000" w14:paraId="00000264">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1</w:t>
            </w:r>
            <w:r w:rsidDel="00000000" w:rsidR="00000000" w:rsidRPr="00000000">
              <w:rPr>
                <w:rFonts w:ascii="Source Sans Pro" w:cs="Source Sans Pro" w:eastAsia="Source Sans Pro" w:hAnsi="Source Sans Pro"/>
                <w:sz w:val="28"/>
                <w:szCs w:val="28"/>
                <w:rtl w:val="0"/>
              </w:rPr>
              <w:t xml:space="preserve">4</w:t>
            </w:r>
            <w:r w:rsidDel="00000000" w:rsidR="00000000" w:rsidRPr="00000000">
              <w:rPr>
                <w:rFonts w:ascii="Source Sans Pro" w:cs="Source Sans Pro" w:eastAsia="Source Sans Pro" w:hAnsi="Source Sans Pro"/>
                <w:color w:val="000000"/>
                <w:sz w:val="28"/>
                <w:szCs w:val="28"/>
                <w:rtl w:val="0"/>
              </w:rPr>
              <w:t xml:space="preserve">:3:2</w:t>
            </w:r>
          </w:p>
        </w:tc>
        <w:tc>
          <w:tcPr/>
          <w:p w:rsidR="00000000" w:rsidDel="00000000" w:rsidP="00000000" w:rsidRDefault="00000000" w:rsidRPr="00000000" w14:paraId="00000265">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Revisionsberättelsen skall innehålla yttrande i fråga om ansvarsfrihet för berörda personer.</w:t>
            </w:r>
          </w:p>
          <w:p w:rsidR="00000000" w:rsidDel="00000000" w:rsidP="00000000" w:rsidRDefault="00000000" w:rsidRPr="00000000" w14:paraId="00000266">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67">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68">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Ansvarsfrihet</w:t>
            </w:r>
          </w:p>
        </w:tc>
        <w:tc>
          <w:tcPr/>
          <w:p w:rsidR="00000000" w:rsidDel="00000000" w:rsidP="00000000" w:rsidRDefault="00000000" w:rsidRPr="00000000" w14:paraId="00000269">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1</w:t>
            </w:r>
            <w:r w:rsidDel="00000000" w:rsidR="00000000" w:rsidRPr="00000000">
              <w:rPr>
                <w:rFonts w:ascii="Source Sans Pro" w:cs="Source Sans Pro" w:eastAsia="Source Sans Pro" w:hAnsi="Source Sans Pro"/>
                <w:sz w:val="28"/>
                <w:szCs w:val="28"/>
                <w:rtl w:val="0"/>
              </w:rPr>
              <w:t xml:space="preserve">4</w:t>
            </w:r>
            <w:r w:rsidDel="00000000" w:rsidR="00000000" w:rsidRPr="00000000">
              <w:rPr>
                <w:rFonts w:ascii="Source Sans Pro" w:cs="Source Sans Pro" w:eastAsia="Source Sans Pro" w:hAnsi="Source Sans Pro"/>
                <w:color w:val="000000"/>
                <w:sz w:val="28"/>
                <w:szCs w:val="28"/>
                <w:rtl w:val="0"/>
              </w:rPr>
              <w:t xml:space="preserve">:4:1</w:t>
            </w:r>
          </w:p>
        </w:tc>
        <w:tc>
          <w:tcPr/>
          <w:p w:rsidR="00000000" w:rsidDel="00000000" w:rsidP="00000000" w:rsidRDefault="00000000" w:rsidRPr="00000000" w14:paraId="0000026A">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Ansvarsfrihet är beviljad berörda personer då sektionsmötet fattat beslut om detta.</w:t>
            </w:r>
          </w:p>
          <w:p w:rsidR="00000000" w:rsidDel="00000000" w:rsidP="00000000" w:rsidRDefault="00000000" w:rsidRPr="00000000" w14:paraId="0000026B">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6C">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tl w:val="0"/>
              </w:rPr>
            </w:r>
          </w:p>
        </w:tc>
        <w:tc>
          <w:tcPr/>
          <w:p w:rsidR="00000000" w:rsidDel="00000000" w:rsidP="00000000" w:rsidRDefault="00000000" w:rsidRPr="00000000" w14:paraId="0000026D">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1</w:t>
            </w:r>
            <w:r w:rsidDel="00000000" w:rsidR="00000000" w:rsidRPr="00000000">
              <w:rPr>
                <w:rFonts w:ascii="Source Sans Pro" w:cs="Source Sans Pro" w:eastAsia="Source Sans Pro" w:hAnsi="Source Sans Pro"/>
                <w:sz w:val="28"/>
                <w:szCs w:val="28"/>
                <w:rtl w:val="0"/>
              </w:rPr>
              <w:t xml:space="preserve">4</w:t>
            </w:r>
            <w:r w:rsidDel="00000000" w:rsidR="00000000" w:rsidRPr="00000000">
              <w:rPr>
                <w:rFonts w:ascii="Source Sans Pro" w:cs="Source Sans Pro" w:eastAsia="Source Sans Pro" w:hAnsi="Source Sans Pro"/>
                <w:color w:val="000000"/>
                <w:sz w:val="28"/>
                <w:szCs w:val="28"/>
                <w:rtl w:val="0"/>
              </w:rPr>
              <w:t xml:space="preserve">:4:2</w:t>
            </w:r>
          </w:p>
        </w:tc>
        <w:tc>
          <w:tcPr/>
          <w:p w:rsidR="00000000" w:rsidDel="00000000" w:rsidP="00000000" w:rsidRDefault="00000000" w:rsidRPr="00000000" w14:paraId="0000026E">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Räkenskaper och övriga handlingar skall tillställas lekmannarevisorerna senast 15 läsdagar före sektionsmöte där ansvarsfrihet önskas behandlas.</w:t>
            </w:r>
          </w:p>
          <w:p w:rsidR="00000000" w:rsidDel="00000000" w:rsidP="00000000" w:rsidRDefault="00000000" w:rsidRPr="00000000" w14:paraId="0000026F">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70">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tl w:val="0"/>
              </w:rPr>
            </w:r>
          </w:p>
        </w:tc>
        <w:tc>
          <w:tcPr/>
          <w:p w:rsidR="00000000" w:rsidDel="00000000" w:rsidP="00000000" w:rsidRDefault="00000000" w:rsidRPr="00000000" w14:paraId="00000271">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1</w:t>
            </w:r>
            <w:r w:rsidDel="00000000" w:rsidR="00000000" w:rsidRPr="00000000">
              <w:rPr>
                <w:rFonts w:ascii="Source Sans Pro" w:cs="Source Sans Pro" w:eastAsia="Source Sans Pro" w:hAnsi="Source Sans Pro"/>
                <w:sz w:val="28"/>
                <w:szCs w:val="28"/>
                <w:rtl w:val="0"/>
              </w:rPr>
              <w:t xml:space="preserve">4</w:t>
            </w:r>
            <w:r w:rsidDel="00000000" w:rsidR="00000000" w:rsidRPr="00000000">
              <w:rPr>
                <w:rFonts w:ascii="Source Sans Pro" w:cs="Source Sans Pro" w:eastAsia="Source Sans Pro" w:hAnsi="Source Sans Pro"/>
                <w:color w:val="000000"/>
                <w:sz w:val="28"/>
                <w:szCs w:val="28"/>
                <w:rtl w:val="0"/>
              </w:rPr>
              <w:t xml:space="preserve">:3:3</w:t>
            </w:r>
          </w:p>
        </w:tc>
        <w:tc>
          <w:tcPr/>
          <w:p w:rsidR="00000000" w:rsidDel="00000000" w:rsidP="00000000" w:rsidRDefault="00000000" w:rsidRPr="00000000" w14:paraId="00000272">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Revision och ansvarsfrihet gällande förtroendevald med ekonomiskt ansvar som avgår före mandatperiodens slut skall behandlas på samma sätt som då avgång vid mandatperiodens slut sker.</w:t>
            </w:r>
          </w:p>
        </w:tc>
      </w:tr>
    </w:tbl>
    <w:p w:rsidR="00000000" w:rsidDel="00000000" w:rsidP="00000000" w:rsidRDefault="00000000" w:rsidRPr="00000000" w14:paraId="00000273">
      <w:pPr>
        <w:rPr/>
      </w:pPr>
      <w:bookmarkStart w:colFirst="0" w:colLast="0" w:name="_heading=h.3whwml4" w:id="28"/>
      <w:bookmarkEnd w:id="28"/>
      <w:r w:rsidDel="00000000" w:rsidR="00000000" w:rsidRPr="00000000">
        <w:br w:type="page"/>
      </w:r>
      <w:r w:rsidDel="00000000" w:rsidR="00000000" w:rsidRPr="00000000">
        <w:rPr>
          <w:rtl w:val="0"/>
        </w:rPr>
      </w:r>
    </w:p>
    <w:p w:rsidR="00000000" w:rsidDel="00000000" w:rsidP="00000000" w:rsidRDefault="00000000" w:rsidRPr="00000000" w14:paraId="00000274">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 w:right="0" w:firstLine="0"/>
        <w:jc w:val="center"/>
        <w:rPr>
          <w:rFonts w:ascii="Franklin Gothic" w:cs="Franklin Gothic" w:eastAsia="Franklin Gothic" w:hAnsi="Franklin Gothic"/>
          <w:b w:val="0"/>
          <w:i w:val="0"/>
          <w:smallCaps w:val="0"/>
          <w:strike w:val="0"/>
          <w:color w:val="000000"/>
          <w:sz w:val="48"/>
          <w:szCs w:val="48"/>
          <w:u w:val="none"/>
          <w:shd w:fill="auto" w:val="clear"/>
          <w:vertAlign w:val="baseline"/>
        </w:rPr>
      </w:pPr>
      <w:bookmarkStart w:colFirst="0" w:colLast="0" w:name="_heading=h.2bn6wsx" w:id="29"/>
      <w:bookmarkEnd w:id="29"/>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15. Avgifter</w:t>
      </w:r>
    </w:p>
    <w:p w:rsidR="00000000" w:rsidDel="00000000" w:rsidP="00000000" w:rsidRDefault="00000000" w:rsidRPr="00000000" w14:paraId="00000275">
      <w:pPr>
        <w:rPr/>
      </w:pPr>
      <w:r w:rsidDel="00000000" w:rsidR="00000000" w:rsidRPr="00000000">
        <w:rPr>
          <w:rtl w:val="0"/>
        </w:rPr>
      </w:r>
    </w:p>
    <w:tbl>
      <w:tblPr>
        <w:tblStyle w:val="Table16"/>
        <w:tblW w:w="9072.0" w:type="dxa"/>
        <w:jc w:val="left"/>
        <w:tblInd w:w="-108.0" w:type="dxa"/>
        <w:tblLayout w:type="fixed"/>
        <w:tblLook w:val="0000"/>
      </w:tblPr>
      <w:tblGrid>
        <w:gridCol w:w="2812"/>
        <w:gridCol w:w="998"/>
        <w:gridCol w:w="5262"/>
        <w:tblGridChange w:id="0">
          <w:tblGrid>
            <w:gridCol w:w="2812"/>
            <w:gridCol w:w="998"/>
            <w:gridCol w:w="5262"/>
          </w:tblGrid>
        </w:tblGridChange>
      </w:tblGrid>
      <w:tr>
        <w:trPr>
          <w:cantSplit w:val="0"/>
          <w:tblHeader w:val="0"/>
        </w:trPr>
        <w:tc>
          <w:tcPr/>
          <w:p w:rsidR="00000000" w:rsidDel="00000000" w:rsidP="00000000" w:rsidRDefault="00000000" w:rsidRPr="00000000" w14:paraId="00000276">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Sektionsavgift</w:t>
            </w:r>
          </w:p>
        </w:tc>
        <w:tc>
          <w:tcPr/>
          <w:p w:rsidR="00000000" w:rsidDel="00000000" w:rsidP="00000000" w:rsidRDefault="00000000" w:rsidRPr="00000000" w14:paraId="00000277">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1</w:t>
            </w:r>
            <w:r w:rsidDel="00000000" w:rsidR="00000000" w:rsidRPr="00000000">
              <w:rPr>
                <w:rFonts w:ascii="Source Sans Pro" w:cs="Source Sans Pro" w:eastAsia="Source Sans Pro" w:hAnsi="Source Sans Pro"/>
                <w:sz w:val="28"/>
                <w:szCs w:val="28"/>
                <w:rtl w:val="0"/>
              </w:rPr>
              <w:t xml:space="preserve">5</w:t>
            </w:r>
            <w:r w:rsidDel="00000000" w:rsidR="00000000" w:rsidRPr="00000000">
              <w:rPr>
                <w:rFonts w:ascii="Source Sans Pro" w:cs="Source Sans Pro" w:eastAsia="Source Sans Pro" w:hAnsi="Source Sans Pro"/>
                <w:color w:val="000000"/>
                <w:sz w:val="28"/>
                <w:szCs w:val="28"/>
                <w:rtl w:val="0"/>
              </w:rPr>
              <w:t xml:space="preserve">:1</w:t>
            </w:r>
          </w:p>
        </w:tc>
        <w:tc>
          <w:tcPr/>
          <w:p w:rsidR="00000000" w:rsidDel="00000000" w:rsidP="00000000" w:rsidRDefault="00000000" w:rsidRPr="00000000" w14:paraId="00000278">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Varje medlem av teknologsektionen skall erlägga av sektionsmötet terminsvis fastslagen sektionsavgift till teknologsektionen Teknisk Design.</w:t>
            </w:r>
          </w:p>
        </w:tc>
      </w:tr>
    </w:tbl>
    <w:p w:rsidR="00000000" w:rsidDel="00000000" w:rsidP="00000000" w:rsidRDefault="00000000" w:rsidRPr="00000000" w14:paraId="00000279">
      <w:pPr>
        <w:rPr/>
      </w:pPr>
      <w:bookmarkStart w:colFirst="0" w:colLast="0" w:name="_heading=h.qsh70q" w:id="30"/>
      <w:bookmarkEnd w:id="30"/>
      <w:r w:rsidDel="00000000" w:rsidR="00000000" w:rsidRPr="00000000">
        <w:br w:type="page"/>
      </w:r>
      <w:r w:rsidDel="00000000" w:rsidR="00000000" w:rsidRPr="00000000">
        <w:rPr>
          <w:rtl w:val="0"/>
        </w:rPr>
      </w:r>
    </w:p>
    <w:p w:rsidR="00000000" w:rsidDel="00000000" w:rsidP="00000000" w:rsidRDefault="00000000" w:rsidRPr="00000000" w14:paraId="0000027A">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 w:right="0" w:firstLine="0"/>
        <w:jc w:val="center"/>
        <w:rPr>
          <w:rFonts w:ascii="Franklin Gothic" w:cs="Franklin Gothic" w:eastAsia="Franklin Gothic" w:hAnsi="Franklin Gothic"/>
          <w:b w:val="0"/>
          <w:i w:val="0"/>
          <w:smallCaps w:val="0"/>
          <w:strike w:val="0"/>
          <w:color w:val="000000"/>
          <w:sz w:val="48"/>
          <w:szCs w:val="48"/>
          <w:u w:val="none"/>
          <w:shd w:fill="auto" w:val="clear"/>
          <w:vertAlign w:val="baseline"/>
        </w:rPr>
      </w:pPr>
      <w:bookmarkStart w:colFirst="0" w:colLast="0" w:name="_heading=h.3as4poj" w:id="31"/>
      <w:bookmarkEnd w:id="31"/>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16. Teknologsektionens upplösning</w:t>
      </w:r>
    </w:p>
    <w:p w:rsidR="00000000" w:rsidDel="00000000" w:rsidP="00000000" w:rsidRDefault="00000000" w:rsidRPr="00000000" w14:paraId="0000027B">
      <w:pPr>
        <w:rPr/>
      </w:pPr>
      <w:r w:rsidDel="00000000" w:rsidR="00000000" w:rsidRPr="00000000">
        <w:rPr>
          <w:rtl w:val="0"/>
        </w:rPr>
      </w:r>
    </w:p>
    <w:tbl>
      <w:tblPr>
        <w:tblStyle w:val="Table17"/>
        <w:tblW w:w="9072.0" w:type="dxa"/>
        <w:jc w:val="left"/>
        <w:tblInd w:w="-108.0" w:type="dxa"/>
        <w:tblLayout w:type="fixed"/>
        <w:tblLook w:val="0000"/>
      </w:tblPr>
      <w:tblGrid>
        <w:gridCol w:w="2812"/>
        <w:gridCol w:w="998"/>
        <w:gridCol w:w="5262"/>
        <w:tblGridChange w:id="0">
          <w:tblGrid>
            <w:gridCol w:w="2812"/>
            <w:gridCol w:w="998"/>
            <w:gridCol w:w="5262"/>
          </w:tblGrid>
        </w:tblGridChange>
      </w:tblGrid>
      <w:tr>
        <w:trPr>
          <w:cantSplit w:val="0"/>
          <w:tblHeader w:val="0"/>
        </w:trPr>
        <w:tc>
          <w:tcPr/>
          <w:p w:rsidR="00000000" w:rsidDel="00000000" w:rsidP="00000000" w:rsidRDefault="00000000" w:rsidRPr="00000000" w14:paraId="0000027C">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Beslutsgång</w:t>
            </w:r>
          </w:p>
        </w:tc>
        <w:tc>
          <w:tcPr/>
          <w:p w:rsidR="00000000" w:rsidDel="00000000" w:rsidP="00000000" w:rsidRDefault="00000000" w:rsidRPr="00000000" w14:paraId="0000027D">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1</w:t>
            </w:r>
            <w:r w:rsidDel="00000000" w:rsidR="00000000" w:rsidRPr="00000000">
              <w:rPr>
                <w:rFonts w:ascii="Source Sans Pro" w:cs="Source Sans Pro" w:eastAsia="Source Sans Pro" w:hAnsi="Source Sans Pro"/>
                <w:sz w:val="28"/>
                <w:szCs w:val="28"/>
                <w:rtl w:val="0"/>
              </w:rPr>
              <w:t xml:space="preserve">6</w:t>
            </w:r>
            <w:r w:rsidDel="00000000" w:rsidR="00000000" w:rsidRPr="00000000">
              <w:rPr>
                <w:rFonts w:ascii="Source Sans Pro" w:cs="Source Sans Pro" w:eastAsia="Source Sans Pro" w:hAnsi="Source Sans Pro"/>
                <w:color w:val="000000"/>
                <w:sz w:val="28"/>
                <w:szCs w:val="28"/>
                <w:rtl w:val="0"/>
              </w:rPr>
              <w:t xml:space="preserve">:1</w:t>
            </w:r>
          </w:p>
        </w:tc>
        <w:tc>
          <w:tcPr/>
          <w:p w:rsidR="00000000" w:rsidDel="00000000" w:rsidP="00000000" w:rsidRDefault="00000000" w:rsidRPr="00000000" w14:paraId="0000027E">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Teknologsektionen upplöses genom beslut på två efter varandra följande sektionsmöten, med minst femton läsdagars mellanrum, med minst ¾ majoritet och minst 35 bifallande medlemmar. </w:t>
            </w:r>
          </w:p>
          <w:p w:rsidR="00000000" w:rsidDel="00000000" w:rsidP="00000000" w:rsidRDefault="00000000" w:rsidRPr="00000000" w14:paraId="0000027F">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80">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81">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Tillgångar och nystart</w:t>
            </w:r>
          </w:p>
        </w:tc>
        <w:tc>
          <w:tcPr/>
          <w:p w:rsidR="00000000" w:rsidDel="00000000" w:rsidP="00000000" w:rsidRDefault="00000000" w:rsidRPr="00000000" w14:paraId="00000282">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1</w:t>
            </w:r>
            <w:r w:rsidDel="00000000" w:rsidR="00000000" w:rsidRPr="00000000">
              <w:rPr>
                <w:rFonts w:ascii="Source Sans Pro" w:cs="Source Sans Pro" w:eastAsia="Source Sans Pro" w:hAnsi="Source Sans Pro"/>
                <w:sz w:val="28"/>
                <w:szCs w:val="28"/>
                <w:rtl w:val="0"/>
              </w:rPr>
              <w:t xml:space="preserve">6</w:t>
            </w:r>
            <w:r w:rsidDel="00000000" w:rsidR="00000000" w:rsidRPr="00000000">
              <w:rPr>
                <w:rFonts w:ascii="Source Sans Pro" w:cs="Source Sans Pro" w:eastAsia="Source Sans Pro" w:hAnsi="Source Sans Pro"/>
                <w:color w:val="000000"/>
                <w:sz w:val="28"/>
                <w:szCs w:val="28"/>
                <w:rtl w:val="0"/>
              </w:rPr>
              <w:t xml:space="preserve">:2</w:t>
            </w:r>
          </w:p>
        </w:tc>
        <w:tc>
          <w:tcPr/>
          <w:p w:rsidR="00000000" w:rsidDel="00000000" w:rsidP="00000000" w:rsidRDefault="00000000" w:rsidRPr="00000000" w14:paraId="00000283">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Om sektionsmötet beslutar att upplösa teknologsektionen skall samtliga dess tillgångar och skulder, som framgår av upprättad balansräkning, i och med upplösningen tillfalla kåren att förvalta tills dess att en ny förening eller teknologsektion bildas som representerar studerande på utbildningsprogrammet för Teknisk Design vid Chalmers tekniska högskola.</w:t>
            </w:r>
          </w:p>
        </w:tc>
      </w:tr>
    </w:tbl>
    <w:p w:rsidR="00000000" w:rsidDel="00000000" w:rsidP="00000000" w:rsidRDefault="00000000" w:rsidRPr="00000000" w14:paraId="00000284">
      <w:pPr>
        <w:rPr/>
      </w:pPr>
      <w:bookmarkStart w:colFirst="0" w:colLast="0" w:name="_heading=h.1pxezwc" w:id="32"/>
      <w:bookmarkEnd w:id="32"/>
      <w:r w:rsidDel="00000000" w:rsidR="00000000" w:rsidRPr="00000000">
        <w:br w:type="page"/>
      </w:r>
      <w:r w:rsidDel="00000000" w:rsidR="00000000" w:rsidRPr="00000000">
        <w:rPr>
          <w:rtl w:val="0"/>
        </w:rPr>
      </w:r>
    </w:p>
    <w:p w:rsidR="00000000" w:rsidDel="00000000" w:rsidP="00000000" w:rsidRDefault="00000000" w:rsidRPr="00000000" w14:paraId="00000285">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 w:right="0" w:firstLine="0"/>
        <w:jc w:val="center"/>
        <w:rPr>
          <w:rFonts w:ascii="Franklin Gothic" w:cs="Franklin Gothic" w:eastAsia="Franklin Gothic" w:hAnsi="Franklin Gothic"/>
          <w:b w:val="0"/>
          <w:i w:val="0"/>
          <w:smallCaps w:val="0"/>
          <w:strike w:val="0"/>
          <w:color w:val="000000"/>
          <w:sz w:val="48"/>
          <w:szCs w:val="48"/>
          <w:u w:val="none"/>
          <w:shd w:fill="auto" w:val="clear"/>
          <w:vertAlign w:val="baseline"/>
        </w:rPr>
      </w:pPr>
      <w:bookmarkStart w:colFirst="0" w:colLast="0" w:name="_heading=h.49x2ik5" w:id="33"/>
      <w:bookmarkEnd w:id="33"/>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17. Ändrings- och tolkningsfrågor</w:t>
      </w:r>
    </w:p>
    <w:p w:rsidR="00000000" w:rsidDel="00000000" w:rsidP="00000000" w:rsidRDefault="00000000" w:rsidRPr="00000000" w14:paraId="00000286">
      <w:pPr>
        <w:rPr/>
      </w:pPr>
      <w:r w:rsidDel="00000000" w:rsidR="00000000" w:rsidRPr="00000000">
        <w:rPr>
          <w:rtl w:val="0"/>
        </w:rPr>
      </w:r>
    </w:p>
    <w:tbl>
      <w:tblPr>
        <w:tblStyle w:val="Table18"/>
        <w:tblW w:w="9072.0" w:type="dxa"/>
        <w:jc w:val="left"/>
        <w:tblInd w:w="-108.0" w:type="dxa"/>
        <w:tblLayout w:type="fixed"/>
        <w:tblLook w:val="0000"/>
      </w:tblPr>
      <w:tblGrid>
        <w:gridCol w:w="2812"/>
        <w:gridCol w:w="998"/>
        <w:gridCol w:w="5262"/>
        <w:tblGridChange w:id="0">
          <w:tblGrid>
            <w:gridCol w:w="2812"/>
            <w:gridCol w:w="998"/>
            <w:gridCol w:w="5262"/>
          </w:tblGrid>
        </w:tblGridChange>
      </w:tblGrid>
      <w:tr>
        <w:trPr>
          <w:cantSplit w:val="0"/>
          <w:tblHeader w:val="0"/>
        </w:trPr>
        <w:tc>
          <w:tcPr/>
          <w:p w:rsidR="00000000" w:rsidDel="00000000" w:rsidP="00000000" w:rsidRDefault="00000000" w:rsidRPr="00000000" w14:paraId="00000287">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Stadgeändring</w:t>
            </w:r>
          </w:p>
        </w:tc>
        <w:tc>
          <w:tcPr/>
          <w:p w:rsidR="00000000" w:rsidDel="00000000" w:rsidP="00000000" w:rsidRDefault="00000000" w:rsidRPr="00000000" w14:paraId="00000288">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1</w:t>
            </w:r>
            <w:r w:rsidDel="00000000" w:rsidR="00000000" w:rsidRPr="00000000">
              <w:rPr>
                <w:rFonts w:ascii="Source Sans Pro" w:cs="Source Sans Pro" w:eastAsia="Source Sans Pro" w:hAnsi="Source Sans Pro"/>
                <w:sz w:val="28"/>
                <w:szCs w:val="28"/>
                <w:rtl w:val="0"/>
              </w:rPr>
              <w:t xml:space="preserve">7</w:t>
            </w:r>
            <w:r w:rsidDel="00000000" w:rsidR="00000000" w:rsidRPr="00000000">
              <w:rPr>
                <w:rFonts w:ascii="Source Sans Pro" w:cs="Source Sans Pro" w:eastAsia="Source Sans Pro" w:hAnsi="Source Sans Pro"/>
                <w:color w:val="000000"/>
                <w:sz w:val="28"/>
                <w:szCs w:val="28"/>
                <w:rtl w:val="0"/>
              </w:rPr>
              <w:t xml:space="preserve">:1:1</w:t>
            </w:r>
          </w:p>
        </w:tc>
        <w:tc>
          <w:tcPr/>
          <w:p w:rsidR="00000000" w:rsidDel="00000000" w:rsidP="00000000" w:rsidRDefault="00000000" w:rsidRPr="00000000" w14:paraId="00000289">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Ändring av denna stadga kan endast göras av sektionsmötet med 2/3 majoritet vid två på varandra följande sektionsmöten, varav minst ett ordinarie, med minst tio läsdagars mellanrum. </w:t>
            </w:r>
          </w:p>
          <w:p w:rsidR="00000000" w:rsidDel="00000000" w:rsidP="00000000" w:rsidRDefault="00000000" w:rsidRPr="00000000" w14:paraId="0000028A">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8B">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tl w:val="0"/>
              </w:rPr>
            </w:r>
          </w:p>
        </w:tc>
        <w:tc>
          <w:tcPr/>
          <w:p w:rsidR="00000000" w:rsidDel="00000000" w:rsidP="00000000" w:rsidRDefault="00000000" w:rsidRPr="00000000" w14:paraId="0000028C">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1</w:t>
            </w:r>
            <w:r w:rsidDel="00000000" w:rsidR="00000000" w:rsidRPr="00000000">
              <w:rPr>
                <w:rFonts w:ascii="Source Sans Pro" w:cs="Source Sans Pro" w:eastAsia="Source Sans Pro" w:hAnsi="Source Sans Pro"/>
                <w:sz w:val="28"/>
                <w:szCs w:val="28"/>
                <w:rtl w:val="0"/>
              </w:rPr>
              <w:t xml:space="preserve">7</w:t>
            </w:r>
            <w:r w:rsidDel="00000000" w:rsidR="00000000" w:rsidRPr="00000000">
              <w:rPr>
                <w:rFonts w:ascii="Source Sans Pro" w:cs="Source Sans Pro" w:eastAsia="Source Sans Pro" w:hAnsi="Source Sans Pro"/>
                <w:color w:val="000000"/>
                <w:sz w:val="28"/>
                <w:szCs w:val="28"/>
                <w:rtl w:val="0"/>
              </w:rPr>
              <w:t xml:space="preserve">:1:2</w:t>
            </w:r>
          </w:p>
        </w:tc>
        <w:tc>
          <w:tcPr/>
          <w:p w:rsidR="00000000" w:rsidDel="00000000" w:rsidP="00000000" w:rsidRDefault="00000000" w:rsidRPr="00000000" w14:paraId="0000028D">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Ändring av eller tillägg till denna stadga skall godkännas av kårstyrelsen.</w:t>
            </w:r>
          </w:p>
          <w:p w:rsidR="00000000" w:rsidDel="00000000" w:rsidP="00000000" w:rsidRDefault="00000000" w:rsidRPr="00000000" w14:paraId="0000028E">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8F">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90">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Reglementesändring</w:t>
            </w:r>
          </w:p>
        </w:tc>
        <w:tc>
          <w:tcPr/>
          <w:p w:rsidR="00000000" w:rsidDel="00000000" w:rsidP="00000000" w:rsidRDefault="00000000" w:rsidRPr="00000000" w14:paraId="00000291">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1</w:t>
            </w:r>
            <w:r w:rsidDel="00000000" w:rsidR="00000000" w:rsidRPr="00000000">
              <w:rPr>
                <w:rFonts w:ascii="Source Sans Pro" w:cs="Source Sans Pro" w:eastAsia="Source Sans Pro" w:hAnsi="Source Sans Pro"/>
                <w:sz w:val="28"/>
                <w:szCs w:val="28"/>
                <w:rtl w:val="0"/>
              </w:rPr>
              <w:t xml:space="preserve">7</w:t>
            </w:r>
            <w:r w:rsidDel="00000000" w:rsidR="00000000" w:rsidRPr="00000000">
              <w:rPr>
                <w:rFonts w:ascii="Source Sans Pro" w:cs="Source Sans Pro" w:eastAsia="Source Sans Pro" w:hAnsi="Source Sans Pro"/>
                <w:color w:val="000000"/>
                <w:sz w:val="28"/>
                <w:szCs w:val="28"/>
                <w:rtl w:val="0"/>
              </w:rPr>
              <w:t xml:space="preserve">:2</w:t>
            </w:r>
          </w:p>
        </w:tc>
        <w:tc>
          <w:tcPr/>
          <w:p w:rsidR="00000000" w:rsidDel="00000000" w:rsidP="00000000" w:rsidRDefault="00000000" w:rsidRPr="00000000" w14:paraId="00000292">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Ändring av eller tillägg till reglementet kan göras av sektionsmötet med 2/3 majoritet.</w:t>
            </w:r>
          </w:p>
          <w:p w:rsidR="00000000" w:rsidDel="00000000" w:rsidP="00000000" w:rsidRDefault="00000000" w:rsidRPr="00000000" w14:paraId="00000293">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94">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95">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Tolkningstvist</w:t>
            </w:r>
          </w:p>
        </w:tc>
        <w:tc>
          <w:tcPr/>
          <w:p w:rsidR="00000000" w:rsidDel="00000000" w:rsidP="00000000" w:rsidRDefault="00000000" w:rsidRPr="00000000" w14:paraId="00000296">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1</w:t>
            </w:r>
            <w:r w:rsidDel="00000000" w:rsidR="00000000" w:rsidRPr="00000000">
              <w:rPr>
                <w:rFonts w:ascii="Source Sans Pro" w:cs="Source Sans Pro" w:eastAsia="Source Sans Pro" w:hAnsi="Source Sans Pro"/>
                <w:sz w:val="28"/>
                <w:szCs w:val="28"/>
                <w:rtl w:val="0"/>
              </w:rPr>
              <w:t xml:space="preserve">7</w:t>
            </w:r>
            <w:r w:rsidDel="00000000" w:rsidR="00000000" w:rsidRPr="00000000">
              <w:rPr>
                <w:rFonts w:ascii="Source Sans Pro" w:cs="Source Sans Pro" w:eastAsia="Source Sans Pro" w:hAnsi="Source Sans Pro"/>
                <w:color w:val="000000"/>
                <w:sz w:val="28"/>
                <w:szCs w:val="28"/>
                <w:rtl w:val="0"/>
              </w:rPr>
              <w:t xml:space="preserve">:3:1</w:t>
            </w:r>
          </w:p>
        </w:tc>
        <w:tc>
          <w:tcPr/>
          <w:p w:rsidR="00000000" w:rsidDel="00000000" w:rsidP="00000000" w:rsidRDefault="00000000" w:rsidRPr="00000000" w14:paraId="00000297">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Uppstår tolkningstvist om dessa stadgars tolkning, tolkas stadgan av sektionens inspektor för avgörande.</w:t>
            </w:r>
          </w:p>
          <w:p w:rsidR="00000000" w:rsidDel="00000000" w:rsidP="00000000" w:rsidRDefault="00000000" w:rsidRPr="00000000" w14:paraId="00000298">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99">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tl w:val="0"/>
              </w:rPr>
            </w:r>
          </w:p>
        </w:tc>
        <w:tc>
          <w:tcPr/>
          <w:p w:rsidR="00000000" w:rsidDel="00000000" w:rsidP="00000000" w:rsidRDefault="00000000" w:rsidRPr="00000000" w14:paraId="0000029A">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1</w:t>
            </w:r>
            <w:r w:rsidDel="00000000" w:rsidR="00000000" w:rsidRPr="00000000">
              <w:rPr>
                <w:rFonts w:ascii="Source Sans Pro" w:cs="Source Sans Pro" w:eastAsia="Source Sans Pro" w:hAnsi="Source Sans Pro"/>
                <w:sz w:val="28"/>
                <w:szCs w:val="28"/>
                <w:rtl w:val="0"/>
              </w:rPr>
              <w:t xml:space="preserve">7</w:t>
            </w:r>
            <w:r w:rsidDel="00000000" w:rsidR="00000000" w:rsidRPr="00000000">
              <w:rPr>
                <w:rFonts w:ascii="Source Sans Pro" w:cs="Source Sans Pro" w:eastAsia="Source Sans Pro" w:hAnsi="Source Sans Pro"/>
                <w:color w:val="000000"/>
                <w:sz w:val="28"/>
                <w:szCs w:val="28"/>
                <w:rtl w:val="0"/>
              </w:rPr>
              <w:t xml:space="preserve">:3:2</w:t>
            </w:r>
          </w:p>
        </w:tc>
        <w:tc>
          <w:tcPr/>
          <w:p w:rsidR="00000000" w:rsidDel="00000000" w:rsidP="00000000" w:rsidRDefault="00000000" w:rsidRPr="00000000" w14:paraId="0000029B">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Vid tolkning av reglemente gäller, tills frågan avgjorts av sektionsmötet, TD-styrets mening.</w:t>
            </w:r>
          </w:p>
        </w:tc>
      </w:tr>
    </w:tbl>
    <w:p w:rsidR="00000000" w:rsidDel="00000000" w:rsidP="00000000" w:rsidRDefault="00000000" w:rsidRPr="00000000" w14:paraId="0000029C">
      <w:pPr>
        <w:rPr/>
      </w:pPr>
      <w:bookmarkStart w:colFirst="0" w:colLast="0" w:name="_heading=h.2p2csry" w:id="34"/>
      <w:bookmarkEnd w:id="34"/>
      <w:r w:rsidDel="00000000" w:rsidR="00000000" w:rsidRPr="00000000">
        <w:br w:type="page"/>
      </w:r>
      <w:r w:rsidDel="00000000" w:rsidR="00000000" w:rsidRPr="00000000">
        <w:rPr>
          <w:rtl w:val="0"/>
        </w:rPr>
      </w:r>
    </w:p>
    <w:p w:rsidR="00000000" w:rsidDel="00000000" w:rsidP="00000000" w:rsidRDefault="00000000" w:rsidRPr="00000000" w14:paraId="0000029D">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 w:right="0" w:firstLine="0"/>
        <w:jc w:val="center"/>
        <w:rPr>
          <w:rFonts w:ascii="Franklin Gothic" w:cs="Franklin Gothic" w:eastAsia="Franklin Gothic" w:hAnsi="Franklin Gothic"/>
          <w:b w:val="0"/>
          <w:i w:val="0"/>
          <w:smallCaps w:val="0"/>
          <w:strike w:val="0"/>
          <w:color w:val="000000"/>
          <w:sz w:val="48"/>
          <w:szCs w:val="48"/>
          <w:u w:val="none"/>
          <w:shd w:fill="auto" w:val="clear"/>
          <w:vertAlign w:val="baseline"/>
        </w:rPr>
      </w:pPr>
      <w:bookmarkStart w:colFirst="0" w:colLast="0" w:name="_heading=h.147n2zr" w:id="35"/>
      <w:bookmarkEnd w:id="35"/>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18. Inspektor</w:t>
      </w:r>
    </w:p>
    <w:p w:rsidR="00000000" w:rsidDel="00000000" w:rsidP="00000000" w:rsidRDefault="00000000" w:rsidRPr="00000000" w14:paraId="0000029E">
      <w:pPr>
        <w:rPr/>
      </w:pPr>
      <w:r w:rsidDel="00000000" w:rsidR="00000000" w:rsidRPr="00000000">
        <w:rPr>
          <w:rtl w:val="0"/>
        </w:rPr>
      </w:r>
    </w:p>
    <w:tbl>
      <w:tblPr>
        <w:tblStyle w:val="Table19"/>
        <w:tblW w:w="9072.0" w:type="dxa"/>
        <w:jc w:val="left"/>
        <w:tblInd w:w="-108.0" w:type="dxa"/>
        <w:tblLayout w:type="fixed"/>
        <w:tblLook w:val="0000"/>
      </w:tblPr>
      <w:tblGrid>
        <w:gridCol w:w="2812"/>
        <w:gridCol w:w="998"/>
        <w:gridCol w:w="5262"/>
        <w:tblGridChange w:id="0">
          <w:tblGrid>
            <w:gridCol w:w="2812"/>
            <w:gridCol w:w="998"/>
            <w:gridCol w:w="5262"/>
          </w:tblGrid>
        </w:tblGridChange>
      </w:tblGrid>
      <w:tr>
        <w:trPr>
          <w:cantSplit w:val="0"/>
          <w:tblHeader w:val="0"/>
        </w:trPr>
        <w:tc>
          <w:tcPr/>
          <w:p w:rsidR="00000000" w:rsidDel="00000000" w:rsidP="00000000" w:rsidRDefault="00000000" w:rsidRPr="00000000" w14:paraId="0000029F">
            <w:pPr>
              <w:widowControl w:val="0"/>
              <w:numPr>
                <w:ilvl w:val="1"/>
                <w:numId w:val="4"/>
              </w:numPr>
              <w:pBdr>
                <w:top w:space="0" w:sz="0" w:val="nil"/>
                <w:left w:space="0" w:sz="0" w:val="nil"/>
                <w:bottom w:space="0" w:sz="0" w:val="nil"/>
                <w:right w:space="0" w:sz="0" w:val="nil"/>
                <w:between w:space="0" w:sz="0" w:val="nil"/>
              </w:pBdr>
              <w:ind w:left="576" w:right="-97.9133858267715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Sammansättning</w:t>
            </w:r>
          </w:p>
        </w:tc>
        <w:tc>
          <w:tcPr/>
          <w:p w:rsidR="00000000" w:rsidDel="00000000" w:rsidP="00000000" w:rsidRDefault="00000000" w:rsidRPr="00000000" w14:paraId="000002A0">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1</w:t>
            </w:r>
            <w:r w:rsidDel="00000000" w:rsidR="00000000" w:rsidRPr="00000000">
              <w:rPr>
                <w:rFonts w:ascii="Source Sans Pro" w:cs="Source Sans Pro" w:eastAsia="Source Sans Pro" w:hAnsi="Source Sans Pro"/>
                <w:sz w:val="28"/>
                <w:szCs w:val="28"/>
                <w:rtl w:val="0"/>
              </w:rPr>
              <w:t xml:space="preserve">8</w:t>
            </w:r>
            <w:r w:rsidDel="00000000" w:rsidR="00000000" w:rsidRPr="00000000">
              <w:rPr>
                <w:rFonts w:ascii="Source Sans Pro" w:cs="Source Sans Pro" w:eastAsia="Source Sans Pro" w:hAnsi="Source Sans Pro"/>
                <w:color w:val="000000"/>
                <w:sz w:val="28"/>
                <w:szCs w:val="28"/>
                <w:rtl w:val="0"/>
              </w:rPr>
              <w:t xml:space="preserve">:1</w:t>
            </w:r>
          </w:p>
        </w:tc>
        <w:tc>
          <w:tcPr/>
          <w:p w:rsidR="00000000" w:rsidDel="00000000" w:rsidP="00000000" w:rsidRDefault="00000000" w:rsidRPr="00000000" w14:paraId="000002A1">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Inspektor skall ägna uppmärksamhet åt och stödja sektionens verksamhet. Inspektorn skall därvid hållas underrättad om sektionens verksamhet och ha rätt att ta del av sektionens protokoll och övriga handlingar.</w:t>
            </w:r>
          </w:p>
          <w:p w:rsidR="00000000" w:rsidDel="00000000" w:rsidP="00000000" w:rsidRDefault="00000000" w:rsidRPr="00000000" w14:paraId="000002A2">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A3">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A4">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Uppgift</w:t>
            </w:r>
          </w:p>
        </w:tc>
        <w:tc>
          <w:tcPr/>
          <w:p w:rsidR="00000000" w:rsidDel="00000000" w:rsidP="00000000" w:rsidRDefault="00000000" w:rsidRPr="00000000" w14:paraId="000002A5">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1</w:t>
            </w:r>
            <w:r w:rsidDel="00000000" w:rsidR="00000000" w:rsidRPr="00000000">
              <w:rPr>
                <w:rFonts w:ascii="Source Sans Pro" w:cs="Source Sans Pro" w:eastAsia="Source Sans Pro" w:hAnsi="Source Sans Pro"/>
                <w:sz w:val="28"/>
                <w:szCs w:val="28"/>
                <w:rtl w:val="0"/>
              </w:rPr>
              <w:t xml:space="preserve">8</w:t>
            </w:r>
            <w:r w:rsidDel="00000000" w:rsidR="00000000" w:rsidRPr="00000000">
              <w:rPr>
                <w:rFonts w:ascii="Source Sans Pro" w:cs="Source Sans Pro" w:eastAsia="Source Sans Pro" w:hAnsi="Source Sans Pro"/>
                <w:color w:val="000000"/>
                <w:sz w:val="28"/>
                <w:szCs w:val="28"/>
                <w:rtl w:val="0"/>
              </w:rPr>
              <w:t xml:space="preserve">:2</w:t>
            </w:r>
          </w:p>
        </w:tc>
        <w:tc>
          <w:tcPr/>
          <w:p w:rsidR="00000000" w:rsidDel="00000000" w:rsidP="00000000" w:rsidRDefault="00000000" w:rsidRPr="00000000" w14:paraId="000002A6">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Inspektorn väljs av sektionsmötet för en tid av två år.</w:t>
            </w:r>
          </w:p>
          <w:p w:rsidR="00000000" w:rsidDel="00000000" w:rsidP="00000000" w:rsidRDefault="00000000" w:rsidRPr="00000000" w14:paraId="000002A7">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2A8">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A9">
            <w:pPr>
              <w:widowControl w:val="0"/>
              <w:numPr>
                <w:ilvl w:val="1"/>
                <w:numId w:val="4"/>
              </w:numPr>
              <w:pBdr>
                <w:top w:space="0" w:sz="0" w:val="nil"/>
                <w:left w:space="0" w:sz="0" w:val="nil"/>
                <w:bottom w:space="0" w:sz="0" w:val="nil"/>
                <w:right w:space="0" w:sz="0" w:val="nil"/>
                <w:between w:space="0" w:sz="0" w:val="nil"/>
              </w:pBdr>
              <w:ind w:left="576" w:hanging="576"/>
              <w:rPr>
                <w:rFonts w:ascii="Franklin Gothic" w:cs="Franklin Gothic" w:eastAsia="Franklin Gothic" w:hAnsi="Franklin Gothic"/>
                <w:color w:val="000000"/>
                <w:sz w:val="28"/>
                <w:szCs w:val="28"/>
              </w:rPr>
            </w:pPr>
            <w:r w:rsidDel="00000000" w:rsidR="00000000" w:rsidRPr="00000000">
              <w:rPr>
                <w:rFonts w:ascii="Franklin Gothic" w:cs="Franklin Gothic" w:eastAsia="Franklin Gothic" w:hAnsi="Franklin Gothic"/>
                <w:color w:val="000000"/>
                <w:sz w:val="28"/>
                <w:szCs w:val="28"/>
                <w:rtl w:val="0"/>
              </w:rPr>
              <w:t xml:space="preserve">Rättigheter</w:t>
            </w:r>
          </w:p>
        </w:tc>
        <w:tc>
          <w:tcPr/>
          <w:p w:rsidR="00000000" w:rsidDel="00000000" w:rsidP="00000000" w:rsidRDefault="00000000" w:rsidRPr="00000000" w14:paraId="000002AA">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1</w:t>
            </w:r>
            <w:r w:rsidDel="00000000" w:rsidR="00000000" w:rsidRPr="00000000">
              <w:rPr>
                <w:rFonts w:ascii="Source Sans Pro" w:cs="Source Sans Pro" w:eastAsia="Source Sans Pro" w:hAnsi="Source Sans Pro"/>
                <w:sz w:val="28"/>
                <w:szCs w:val="28"/>
                <w:rtl w:val="0"/>
              </w:rPr>
              <w:t xml:space="preserve">8</w:t>
            </w:r>
            <w:r w:rsidDel="00000000" w:rsidR="00000000" w:rsidRPr="00000000">
              <w:rPr>
                <w:rFonts w:ascii="Source Sans Pro" w:cs="Source Sans Pro" w:eastAsia="Source Sans Pro" w:hAnsi="Source Sans Pro"/>
                <w:color w:val="000000"/>
                <w:sz w:val="28"/>
                <w:szCs w:val="28"/>
                <w:rtl w:val="0"/>
              </w:rPr>
              <w:t xml:space="preserve">:3</w:t>
            </w:r>
          </w:p>
        </w:tc>
        <w:tc>
          <w:tcPr/>
          <w:p w:rsidR="00000000" w:rsidDel="00000000" w:rsidP="00000000" w:rsidRDefault="00000000" w:rsidRPr="00000000" w14:paraId="000002AB">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Inspektorn har närvaro-, yttrande- och förslagsrätt vid sammanträde i sektionens samtliga organ.</w:t>
            </w:r>
          </w:p>
        </w:tc>
      </w:tr>
    </w:tbl>
    <w:p w:rsidR="00000000" w:rsidDel="00000000" w:rsidP="00000000" w:rsidRDefault="00000000" w:rsidRPr="00000000" w14:paraId="000002AC">
      <w:pPr>
        <w:keepNext w:val="1"/>
        <w:keepLines w:val="1"/>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432" w:right="0" w:hanging="432"/>
        <w:jc w:val="center"/>
        <w:rPr>
          <w:rFonts w:ascii="Franklin Gothic" w:cs="Franklin Gothic" w:eastAsia="Franklin Gothic" w:hAnsi="Franklin Gothic"/>
          <w:b w:val="0"/>
          <w:i w:val="0"/>
          <w:smallCaps w:val="0"/>
          <w:strike w:val="0"/>
          <w:color w:val="000000"/>
          <w:sz w:val="48"/>
          <w:szCs w:val="48"/>
          <w:u w:val="none"/>
          <w:shd w:fill="auto" w:val="clear"/>
          <w:vertAlign w:val="baseline"/>
        </w:rPr>
      </w:pPr>
      <w:bookmarkStart w:colFirst="0" w:colLast="0" w:name="_heading=h.3o7alnk" w:id="36"/>
      <w:bookmarkEnd w:id="36"/>
      <w:r w:rsidDel="00000000" w:rsidR="00000000" w:rsidRPr="00000000">
        <w:br w:type="page"/>
      </w:r>
      <w:r w:rsidDel="00000000" w:rsidR="00000000" w:rsidRPr="00000000">
        <w:rPr>
          <w:rtl w:val="0"/>
        </w:rPr>
      </w:r>
    </w:p>
    <w:p w:rsidR="00000000" w:rsidDel="00000000" w:rsidP="00000000" w:rsidRDefault="00000000" w:rsidRPr="00000000" w14:paraId="000002AD">
      <w:pPr>
        <w:keepNext w:val="1"/>
        <w:keepLines w:val="1"/>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432" w:right="0" w:hanging="432"/>
        <w:jc w:val="center"/>
        <w:rPr>
          <w:rFonts w:ascii="Franklin Gothic" w:cs="Franklin Gothic" w:eastAsia="Franklin Gothic" w:hAnsi="Franklin Gothic"/>
          <w:b w:val="0"/>
          <w:i w:val="0"/>
          <w:smallCaps w:val="0"/>
          <w:strike w:val="0"/>
          <w:color w:val="000000"/>
          <w:sz w:val="48"/>
          <w:szCs w:val="48"/>
          <w:u w:val="none"/>
          <w:shd w:fill="auto" w:val="clear"/>
          <w:vertAlign w:val="baseline"/>
        </w:rPr>
      </w:pPr>
      <w:bookmarkStart w:colFirst="0" w:colLast="0" w:name="_heading=h.ed6zqb5goam6" w:id="37"/>
      <w:bookmarkEnd w:id="37"/>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Förkortningar</w:t>
      </w:r>
    </w:p>
    <w:p w:rsidR="00000000" w:rsidDel="00000000" w:rsidP="00000000" w:rsidRDefault="00000000" w:rsidRPr="00000000" w14:paraId="000002AE">
      <w:pPr>
        <w:rPr/>
      </w:pPr>
      <w:r w:rsidDel="00000000" w:rsidR="00000000" w:rsidRPr="00000000">
        <w:rPr>
          <w:rtl w:val="0"/>
        </w:rPr>
      </w:r>
    </w:p>
    <w:tbl>
      <w:tblPr>
        <w:tblStyle w:val="Table20"/>
        <w:tblW w:w="9072.0" w:type="dxa"/>
        <w:jc w:val="left"/>
        <w:tblInd w:w="-108.0" w:type="dxa"/>
        <w:tblLayout w:type="fixed"/>
        <w:tblLook w:val="0000"/>
      </w:tblPr>
      <w:tblGrid>
        <w:gridCol w:w="2812"/>
        <w:gridCol w:w="6260"/>
        <w:tblGridChange w:id="0">
          <w:tblGrid>
            <w:gridCol w:w="2812"/>
            <w:gridCol w:w="6260"/>
          </w:tblGrid>
        </w:tblGridChange>
      </w:tblGrid>
      <w:tr>
        <w:trPr>
          <w:cantSplit w:val="0"/>
          <w:tblHeader w:val="0"/>
        </w:trPr>
        <w:tc>
          <w:tcPr/>
          <w:p w:rsidR="00000000" w:rsidDel="00000000" w:rsidP="00000000" w:rsidRDefault="00000000" w:rsidRPr="00000000" w14:paraId="000002AF">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Kåren</w:t>
            </w:r>
          </w:p>
        </w:tc>
        <w:tc>
          <w:tcPr/>
          <w:p w:rsidR="00000000" w:rsidDel="00000000" w:rsidP="00000000" w:rsidRDefault="00000000" w:rsidRPr="00000000" w14:paraId="000002B0">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Chalmers studentkår</w:t>
            </w:r>
          </w:p>
          <w:p w:rsidR="00000000" w:rsidDel="00000000" w:rsidP="00000000" w:rsidRDefault="00000000" w:rsidRPr="00000000" w14:paraId="000002B1">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B2">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Teknologsektionen</w:t>
            </w:r>
          </w:p>
        </w:tc>
        <w:tc>
          <w:tcPr/>
          <w:p w:rsidR="00000000" w:rsidDel="00000000" w:rsidP="00000000" w:rsidRDefault="00000000" w:rsidRPr="00000000" w14:paraId="000002B3">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Teknologsektionen Teknisk Design</w:t>
            </w:r>
          </w:p>
          <w:p w:rsidR="00000000" w:rsidDel="00000000" w:rsidP="00000000" w:rsidRDefault="00000000" w:rsidRPr="00000000" w14:paraId="000002B4">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B5">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Kårstyrelsen</w:t>
            </w:r>
          </w:p>
        </w:tc>
        <w:tc>
          <w:tcPr/>
          <w:p w:rsidR="00000000" w:rsidDel="00000000" w:rsidP="00000000" w:rsidRDefault="00000000" w:rsidRPr="00000000" w14:paraId="000002B6">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Chalmers studentkårs styrelse</w:t>
            </w:r>
          </w:p>
          <w:p w:rsidR="00000000" w:rsidDel="00000000" w:rsidP="00000000" w:rsidRDefault="00000000" w:rsidRPr="00000000" w14:paraId="000002B7">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B8">
            <w:pPr>
              <w:pBdr>
                <w:top w:space="0" w:sz="0" w:val="nil"/>
                <w:left w:space="0" w:sz="0" w:val="nil"/>
                <w:bottom w:space="0" w:sz="0" w:val="nil"/>
                <w:right w:space="0" w:sz="0" w:val="nil"/>
                <w:between w:space="0" w:sz="0" w:val="nil"/>
              </w:pBdr>
              <w:rPr>
                <w:rFonts w:ascii="Source Sans Pro" w:cs="Source Sans Pro" w:eastAsia="Source Sans Pro" w:hAnsi="Source Sans Pro"/>
                <w:color w:val="000000"/>
                <w:sz w:val="28"/>
                <w:szCs w:val="28"/>
              </w:rPr>
            </w:pPr>
            <w:r w:rsidDel="00000000" w:rsidR="00000000" w:rsidRPr="00000000">
              <w:rPr>
                <w:rFonts w:ascii="Source Sans Pro" w:cs="Source Sans Pro" w:eastAsia="Source Sans Pro" w:hAnsi="Source Sans Pro"/>
                <w:color w:val="000000"/>
                <w:sz w:val="28"/>
                <w:szCs w:val="28"/>
                <w:rtl w:val="0"/>
              </w:rPr>
              <w:t xml:space="preserve">Läsdag</w:t>
            </w:r>
          </w:p>
        </w:tc>
        <w:tc>
          <w:tcPr/>
          <w:p w:rsidR="00000000" w:rsidDel="00000000" w:rsidP="00000000" w:rsidRDefault="00000000" w:rsidRPr="00000000" w14:paraId="000002B9">
            <w:pPr>
              <w:widowControl w:val="0"/>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Dag för ordinarie skoltid, d v s måndag t o m fredag. Undantag gäller för helgdagar som infaller på måndag t o m fredag, dessa räknas inte som en läsdag.</w:t>
            </w:r>
          </w:p>
        </w:tc>
      </w:tr>
    </w:tbl>
    <w:p w:rsidR="00000000" w:rsidDel="00000000" w:rsidP="00000000" w:rsidRDefault="00000000" w:rsidRPr="00000000" w14:paraId="000002BA">
      <w:pPr>
        <w:rPr/>
      </w:pPr>
      <w:r w:rsidDel="00000000" w:rsidR="00000000" w:rsidRPr="00000000">
        <w:rPr>
          <w:rtl w:val="0"/>
        </w:rPr>
      </w:r>
    </w:p>
    <w:p w:rsidR="00000000" w:rsidDel="00000000" w:rsidP="00000000" w:rsidRDefault="00000000" w:rsidRPr="00000000" w14:paraId="000002BB">
      <w:pPr>
        <w:rPr/>
      </w:pPr>
      <w:r w:rsidDel="00000000" w:rsidR="00000000" w:rsidRPr="00000000">
        <w:rPr>
          <w:rtl w:val="0"/>
        </w:rPr>
      </w:r>
    </w:p>
    <w:p w:rsidR="00000000" w:rsidDel="00000000" w:rsidP="00000000" w:rsidRDefault="00000000" w:rsidRPr="00000000" w14:paraId="000002BC">
      <w:pPr>
        <w:rPr/>
      </w:pPr>
      <w:r w:rsidDel="00000000" w:rsidR="00000000" w:rsidRPr="00000000">
        <w:rPr>
          <w:rtl w:val="0"/>
        </w:rPr>
      </w:r>
    </w:p>
    <w:sectPr>
      <w:type w:val="continuous"/>
      <w:pgSz w:h="16838" w:w="11906" w:orient="portrait"/>
      <w:pgMar w:bottom="1695" w:top="2252" w:left="1417" w:right="1417" w:header="1417" w:footer="141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Franklin Gothic">
    <w:embedBold w:fontKey="{00000000-0000-0000-0000-000000000000}" r:id="rId1" w:subsetted="0"/>
  </w:font>
  <w:font w:name="Garamond">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EB Garamond">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2">
    <w:pPr>
      <w:pBdr>
        <w:top w:space="0" w:sz="0" w:val="nil"/>
        <w:left w:space="0" w:sz="0" w:val="nil"/>
        <w:bottom w:space="0" w:sz="0" w:val="nil"/>
        <w:right w:space="0" w:sz="0" w:val="nil"/>
        <w:between w:space="0" w:sz="0" w:val="nil"/>
      </w:pBdr>
      <w:tabs>
        <w:tab w:val="center" w:leader="none" w:pos="4703"/>
        <w:tab w:val="right" w:leader="none" w:pos="9406"/>
      </w:tabs>
      <w:jc w:val="right"/>
      <w:rPr>
        <w:rFonts w:ascii="Garamond" w:cs="Garamond" w:eastAsia="Garamond" w:hAnsi="Garamond"/>
        <w:color w:val="000000"/>
      </w:rPr>
    </w:pPr>
    <w:r w:rsidDel="00000000" w:rsidR="00000000" w:rsidRPr="00000000">
      <w:rPr>
        <w:rFonts w:ascii="Garamond" w:cs="Garamond" w:eastAsia="Garamond" w:hAnsi="Garamond"/>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4">
    <w:pPr>
      <w:pBdr>
        <w:top w:space="0" w:sz="0" w:val="nil"/>
        <w:left w:space="0" w:sz="0" w:val="nil"/>
        <w:bottom w:space="0" w:sz="0" w:val="nil"/>
        <w:right w:space="0" w:sz="0" w:val="nil"/>
        <w:between w:space="0" w:sz="0" w:val="nil"/>
      </w:pBdr>
      <w:tabs>
        <w:tab w:val="center" w:leader="none" w:pos="4703"/>
        <w:tab w:val="right" w:leader="none" w:pos="9406"/>
      </w:tabs>
      <w:jc w:val="right"/>
      <w:rPr>
        <w:rFonts w:ascii="Garamond" w:cs="Garamond" w:eastAsia="Garamond" w:hAnsi="Garamond"/>
        <w:color w:val="000000"/>
      </w:rPr>
    </w:pPr>
    <w:r w:rsidDel="00000000" w:rsidR="00000000" w:rsidRPr="00000000">
      <w:rPr>
        <w:rFonts w:ascii="Garamond" w:cs="Garamond" w:eastAsia="Garamond" w:hAnsi="Garamond"/>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BD">
    <w:pPr>
      <w:pBdr>
        <w:top w:space="0" w:sz="0" w:val="nil"/>
        <w:left w:space="0" w:sz="0" w:val="nil"/>
        <w:bottom w:space="0" w:sz="0" w:val="nil"/>
        <w:right w:space="0" w:sz="0" w:val="nil"/>
        <w:between w:space="0" w:sz="0" w:val="nil"/>
      </w:pBdr>
      <w:tabs>
        <w:tab w:val="center" w:leader="none" w:pos="4819"/>
        <w:tab w:val="right" w:leader="none" w:pos="9638"/>
      </w:tabs>
      <w:rPr>
        <w:color w:val="000000"/>
      </w:rPr>
    </w:pPr>
    <w:r w:rsidDel="00000000" w:rsidR="00000000" w:rsidRPr="00000000">
      <w:rPr>
        <w:color w:val="000000"/>
        <w:rtl w:val="0"/>
      </w:rPr>
      <w:t xml:space="preserve">Teknologsektionen</w:t>
      <w:tab/>
      <w:t xml:space="preserve">Stadgar</w:t>
      <w:tab/>
      <w:t xml:space="preserve">Antagna</w:t>
    </w:r>
  </w:p>
  <w:p w:rsidR="00000000" w:rsidDel="00000000" w:rsidP="00000000" w:rsidRDefault="00000000" w:rsidRPr="00000000" w14:paraId="000002BE">
    <w:pPr>
      <w:pBdr>
        <w:top w:space="0" w:sz="0" w:val="nil"/>
        <w:left w:space="0" w:sz="0" w:val="nil"/>
        <w:bottom w:space="0" w:sz="0" w:val="nil"/>
        <w:right w:space="0" w:sz="0" w:val="nil"/>
        <w:between w:space="0" w:sz="0" w:val="nil"/>
      </w:pBdr>
      <w:tabs>
        <w:tab w:val="center" w:leader="none" w:pos="4819"/>
        <w:tab w:val="right" w:leader="none" w:pos="9638"/>
      </w:tabs>
      <w:rPr/>
    </w:pPr>
    <w:r w:rsidDel="00000000" w:rsidR="00000000" w:rsidRPr="00000000">
      <w:rPr>
        <w:color w:val="000000"/>
        <w:rtl w:val="0"/>
      </w:rPr>
      <w:t xml:space="preserve">Teknisk Design</w:t>
      <w:tab/>
      <w:tab/>
    </w:r>
    <w:r w:rsidDel="00000000" w:rsidR="00000000" w:rsidRPr="00000000">
      <w:rPr>
        <w:rtl w:val="0"/>
      </w:rPr>
      <w:t xml:space="preserve">20231208</w:t>
    </w:r>
  </w:p>
  <w:p w:rsidR="00000000" w:rsidDel="00000000" w:rsidP="00000000" w:rsidRDefault="00000000" w:rsidRPr="00000000" w14:paraId="000002BF">
    <w:pPr>
      <w:pBdr>
        <w:top w:space="0" w:sz="0" w:val="nil"/>
        <w:left w:space="0" w:sz="0" w:val="nil"/>
        <w:bottom w:space="0" w:sz="0" w:val="nil"/>
        <w:right w:space="0" w:sz="0" w:val="nil"/>
        <w:between w:space="0" w:sz="0" w:val="nil"/>
      </w:pBdr>
      <w:tabs>
        <w:tab w:val="center" w:leader="none" w:pos="4819"/>
        <w:tab w:val="right" w:leader="none" w:pos="96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0">
    <w:pPr>
      <w:pBdr>
        <w:top w:space="0" w:sz="0" w:val="nil"/>
        <w:left w:space="0" w:sz="0" w:val="nil"/>
        <w:bottom w:space="0" w:sz="0" w:val="nil"/>
        <w:right w:space="0" w:sz="0" w:val="nil"/>
        <w:between w:space="0" w:sz="0" w:val="nil"/>
      </w:pBdr>
      <w:tabs>
        <w:tab w:val="center" w:leader="none" w:pos="4819"/>
        <w:tab w:val="right" w:leader="none" w:pos="9638"/>
      </w:tabs>
      <w:rPr>
        <w:color w:val="000000"/>
      </w:rPr>
    </w:pPr>
    <w:r w:rsidDel="00000000" w:rsidR="00000000" w:rsidRPr="00000000">
      <w:rPr>
        <w:color w:val="000000"/>
        <w:rtl w:val="0"/>
      </w:rPr>
      <w:t xml:space="preserve">Teknologsektionen</w:t>
      <w:tab/>
      <w:t xml:space="preserve">Stadgar</w:t>
      <w:tab/>
      <w:t xml:space="preserve">Antagna</w:t>
    </w:r>
  </w:p>
  <w:p w:rsidR="00000000" w:rsidDel="00000000" w:rsidP="00000000" w:rsidRDefault="00000000" w:rsidRPr="00000000" w14:paraId="000002C1">
    <w:pPr>
      <w:pBdr>
        <w:top w:space="0" w:sz="0" w:val="nil"/>
        <w:left w:space="0" w:sz="0" w:val="nil"/>
        <w:bottom w:space="0" w:sz="0" w:val="nil"/>
        <w:right w:space="0" w:sz="0" w:val="nil"/>
        <w:between w:space="0" w:sz="0" w:val="nil"/>
      </w:pBdr>
      <w:tabs>
        <w:tab w:val="center" w:leader="none" w:pos="4819"/>
        <w:tab w:val="right" w:leader="none" w:pos="9638"/>
      </w:tabs>
      <w:rPr>
        <w:color w:val="000000"/>
      </w:rPr>
    </w:pPr>
    <w:r w:rsidDel="00000000" w:rsidR="00000000" w:rsidRPr="00000000">
      <w:rPr>
        <w:color w:val="000000"/>
        <w:rtl w:val="0"/>
      </w:rPr>
      <w:t xml:space="preserve">Teknisk Design</w:t>
      <w:tab/>
      <w:tab/>
    </w:r>
    <w:r w:rsidDel="00000000" w:rsidR="00000000" w:rsidRPr="00000000">
      <w:rPr>
        <w:rtl w:val="0"/>
      </w:rPr>
      <w:t xml:space="preserve">20231208</w: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rFonts w:ascii="Source Sans Pro" w:cs="Source Sans Pro" w:eastAsia="Source Sans Pro" w:hAnsi="Source Sans Pro"/>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lef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lef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left"/>
      <w:pPr>
        <w:ind w:left="6480" w:hanging="180"/>
      </w:pPr>
      <w:rPr>
        <w:vertAlign w:val="baseli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4">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sv-S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rFonts w:ascii="Franklin Gothic" w:cs="Franklin Gothic" w:eastAsia="Franklin Gothic" w:hAnsi="Franklin Gothic"/>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rFonts w:ascii="Franklin Gothic" w:cs="Franklin Gothic" w:eastAsia="Franklin Gothic" w:hAnsi="Franklin Gothic"/>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rFonts w:ascii="Franklin Gothic" w:cs="Franklin Gothic" w:eastAsia="Franklin Gothic" w:hAnsi="Franklin Gothic"/>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rFonts w:ascii="Franklin Gothic" w:cs="Franklin Gothic" w:eastAsia="Franklin Gothic" w:hAnsi="Franklin Gothic"/>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rFonts w:ascii="Franklin Gothic" w:cs="Franklin Gothic" w:eastAsia="Franklin Gothic" w:hAnsi="Franklin Gothic"/>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jc w:val="center"/>
    </w:pPr>
    <w:rPr>
      <w:rFonts w:ascii="Franklin Gothic" w:cs="Franklin Gothic" w:eastAsia="Franklin Gothic" w:hAnsi="Franklin Gothic"/>
      <w:sz w:val="48"/>
      <w:szCs w:val="4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ind w:left="432"/>
      <w:jc w:val="center"/>
    </w:pPr>
    <w:rPr>
      <w:rFonts w:ascii="Franklin Gothic" w:cs="Franklin Gothic" w:eastAsia="Franklin Gothic" w:hAnsi="Franklin Gothic"/>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rFonts w:ascii="Franklin Gothic" w:cs="Franklin Gothic" w:eastAsia="Franklin Gothic" w:hAnsi="Franklin Gothic"/>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rFonts w:ascii="Franklin Gothic" w:cs="Franklin Gothic" w:eastAsia="Franklin Gothic" w:hAnsi="Franklin Gothic"/>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Rubrik1">
    <w:name w:val="heading 1"/>
    <w:basedOn w:val="Normal"/>
    <w:next w:val="Normal"/>
    <w:uiPriority w:val="9"/>
    <w:qFormat w:val="1"/>
    <w:pPr>
      <w:keepNext w:val="1"/>
      <w:keepLines w:val="1"/>
      <w:jc w:val="center"/>
      <w:outlineLvl w:val="0"/>
    </w:pPr>
    <w:rPr>
      <w:rFonts w:ascii="Franklin Gothic" w:cs="Franklin Gothic" w:eastAsia="Franklin Gothic" w:hAnsi="Franklin Gothic"/>
      <w:sz w:val="48"/>
      <w:szCs w:val="48"/>
    </w:rPr>
  </w:style>
  <w:style w:type="paragraph" w:styleId="Rubrik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Rubrik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Rubrik4">
    <w:name w:val="heading 4"/>
    <w:basedOn w:val="Normal"/>
    <w:next w:val="Normal"/>
    <w:uiPriority w:val="9"/>
    <w:semiHidden w:val="1"/>
    <w:unhideWhenUsed w:val="1"/>
    <w:qFormat w:val="1"/>
    <w:pPr>
      <w:keepNext w:val="1"/>
      <w:keepLines w:val="1"/>
      <w:spacing w:after="40" w:before="240"/>
      <w:outlineLvl w:val="3"/>
    </w:pPr>
    <w:rPr>
      <w:b w:val="1"/>
    </w:rPr>
  </w:style>
  <w:style w:type="paragraph" w:styleId="Rubrik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Rubrik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Standardstycketeckensnitt" w:default="1">
    <w:name w:val="Default Paragraph Font"/>
    <w:uiPriority w:val="1"/>
    <w:semiHidden w:val="1"/>
    <w:unhideWhenUsed w:val="1"/>
  </w:style>
  <w:style w:type="table" w:styleId="Normaltabell" w:default="1">
    <w:name w:val="Normal Table"/>
    <w:uiPriority w:val="99"/>
    <w:semiHidden w:val="1"/>
    <w:unhideWhenUsed w:val="1"/>
    <w:tblPr>
      <w:tblInd w:w="0.0" w:type="dxa"/>
      <w:tblCellMar>
        <w:top w:w="0.0" w:type="dxa"/>
        <w:left w:w="108.0" w:type="dxa"/>
        <w:bottom w:w="0.0" w:type="dxa"/>
        <w:right w:w="108.0" w:type="dxa"/>
      </w:tblCellMar>
    </w:tblPr>
  </w:style>
  <w:style w:type="numbering" w:styleId="Inge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Rubrik">
    <w:name w:val="Title"/>
    <w:basedOn w:val="Normal"/>
    <w:next w:val="Normal"/>
    <w:uiPriority w:val="10"/>
    <w:qFormat w:val="1"/>
    <w:pPr>
      <w:keepNext w:val="1"/>
      <w:keepLines w:val="1"/>
      <w:spacing w:after="120" w:before="480"/>
    </w:pPr>
    <w:rPr>
      <w:b w:val="1"/>
      <w:sz w:val="72"/>
      <w:szCs w:val="72"/>
    </w:rPr>
  </w:style>
  <w:style w:type="paragraph" w:styleId="Underrubrik">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08.0" w:type="dxa"/>
        <w:right w:w="108.0" w:type="dxa"/>
      </w:tblCellMar>
    </w:tblPr>
  </w:style>
  <w:style w:type="table" w:styleId="a0" w:customStyle="1">
    <w:basedOn w:val="TableNormal"/>
    <w:tblPr>
      <w:tblStyleRowBandSize w:val="1"/>
      <w:tblStyleColBandSize w:val="1"/>
      <w:tblCellMar>
        <w:left w:w="108.0" w:type="dxa"/>
        <w:right w:w="108.0" w:type="dxa"/>
      </w:tblCellMar>
    </w:tblPr>
  </w:style>
  <w:style w:type="table" w:styleId="a1" w:customStyle="1">
    <w:basedOn w:val="TableNormal"/>
    <w:tblPr>
      <w:tblStyleRowBandSize w:val="1"/>
      <w:tblStyleColBandSize w:val="1"/>
      <w:tblCellMar>
        <w:left w:w="108.0" w:type="dxa"/>
        <w:right w:w="108.0" w:type="dxa"/>
      </w:tblCellMar>
    </w:tblPr>
  </w:style>
  <w:style w:type="table" w:styleId="a2" w:customStyle="1">
    <w:basedOn w:val="TableNormal"/>
    <w:tblPr>
      <w:tblStyleRowBandSize w:val="1"/>
      <w:tblStyleColBandSize w:val="1"/>
      <w:tblCellMar>
        <w:left w:w="108.0" w:type="dxa"/>
        <w:right w:w="108.0" w:type="dxa"/>
      </w:tblCellMar>
    </w:tblPr>
  </w:style>
  <w:style w:type="table" w:styleId="a3" w:customStyle="1">
    <w:basedOn w:val="TableNormal"/>
    <w:tblPr>
      <w:tblStyleRowBandSize w:val="1"/>
      <w:tblStyleColBandSize w:val="1"/>
      <w:tblCellMar>
        <w:left w:w="108.0" w:type="dxa"/>
        <w:right w:w="108.0" w:type="dxa"/>
      </w:tblCellMar>
    </w:tblPr>
  </w:style>
  <w:style w:type="table" w:styleId="a4" w:customStyle="1">
    <w:basedOn w:val="TableNormal"/>
    <w:tblPr>
      <w:tblStyleRowBandSize w:val="1"/>
      <w:tblStyleColBandSize w:val="1"/>
      <w:tblCellMar>
        <w:left w:w="108.0" w:type="dxa"/>
        <w:right w:w="108.0" w:type="dxa"/>
      </w:tblCellMar>
    </w:tblPr>
  </w:style>
  <w:style w:type="table" w:styleId="a5" w:customStyle="1">
    <w:basedOn w:val="TableNormal"/>
    <w:tblPr>
      <w:tblStyleRowBandSize w:val="1"/>
      <w:tblStyleColBandSize w:val="1"/>
      <w:tblCellMar>
        <w:left w:w="108.0" w:type="dxa"/>
        <w:right w:w="108.0" w:type="dxa"/>
      </w:tblCellMar>
    </w:tblPr>
  </w:style>
  <w:style w:type="table" w:styleId="a6" w:customStyle="1">
    <w:basedOn w:val="TableNormal"/>
    <w:tblPr>
      <w:tblStyleRowBandSize w:val="1"/>
      <w:tblStyleColBandSize w:val="1"/>
      <w:tblCellMar>
        <w:left w:w="108.0" w:type="dxa"/>
        <w:right w:w="108.0" w:type="dxa"/>
      </w:tblCellMar>
    </w:tblPr>
  </w:style>
  <w:style w:type="table" w:styleId="a7" w:customStyle="1">
    <w:basedOn w:val="TableNormal"/>
    <w:tblPr>
      <w:tblStyleRowBandSize w:val="1"/>
      <w:tblStyleColBandSize w:val="1"/>
      <w:tblCellMar>
        <w:left w:w="108.0" w:type="dxa"/>
        <w:right w:w="108.0" w:type="dxa"/>
      </w:tblCellMar>
    </w:tblPr>
  </w:style>
  <w:style w:type="table" w:styleId="a8" w:customStyle="1">
    <w:basedOn w:val="TableNormal"/>
    <w:tblPr>
      <w:tblStyleRowBandSize w:val="1"/>
      <w:tblStyleColBandSize w:val="1"/>
      <w:tblCellMar>
        <w:left w:w="108.0" w:type="dxa"/>
        <w:right w:w="108.0" w:type="dxa"/>
      </w:tblCellMar>
    </w:tblPr>
  </w:style>
  <w:style w:type="table" w:styleId="a9" w:customStyle="1">
    <w:basedOn w:val="TableNormal"/>
    <w:tblPr>
      <w:tblStyleRowBandSize w:val="1"/>
      <w:tblStyleColBandSize w:val="1"/>
      <w:tblCellMar>
        <w:left w:w="108.0" w:type="dxa"/>
        <w:right w:w="108.0" w:type="dxa"/>
      </w:tblCellMar>
    </w:tblPr>
  </w:style>
  <w:style w:type="table" w:styleId="aa" w:customStyle="1">
    <w:basedOn w:val="TableNormal"/>
    <w:tblPr>
      <w:tblStyleRowBandSize w:val="1"/>
      <w:tblStyleColBandSize w:val="1"/>
      <w:tblCellMar>
        <w:left w:w="108.0" w:type="dxa"/>
        <w:right w:w="108.0" w:type="dxa"/>
      </w:tblCellMar>
    </w:tblPr>
  </w:style>
  <w:style w:type="table" w:styleId="ab" w:customStyle="1">
    <w:basedOn w:val="TableNormal"/>
    <w:tblPr>
      <w:tblStyleRowBandSize w:val="1"/>
      <w:tblStyleColBandSize w:val="1"/>
      <w:tblCellMar>
        <w:left w:w="108.0" w:type="dxa"/>
        <w:right w:w="108.0" w:type="dxa"/>
      </w:tblCellMar>
    </w:tblPr>
  </w:style>
  <w:style w:type="table" w:styleId="ac" w:customStyle="1">
    <w:basedOn w:val="TableNormal"/>
    <w:tblPr>
      <w:tblStyleRowBandSize w:val="1"/>
      <w:tblStyleColBandSize w:val="1"/>
      <w:tblCellMar>
        <w:left w:w="108.0" w:type="dxa"/>
        <w:right w:w="108.0" w:type="dxa"/>
      </w:tblCellMar>
    </w:tblPr>
  </w:style>
  <w:style w:type="table" w:styleId="ad" w:customStyle="1">
    <w:basedOn w:val="TableNormal"/>
    <w:tblPr>
      <w:tblStyleRowBandSize w:val="1"/>
      <w:tblStyleColBandSize w:val="1"/>
      <w:tblCellMar>
        <w:left w:w="108.0" w:type="dxa"/>
        <w:right w:w="108.0" w:type="dxa"/>
      </w:tblCellMar>
    </w:tblPr>
  </w:style>
  <w:style w:type="table" w:styleId="ae" w:customStyle="1">
    <w:basedOn w:val="TableNormal"/>
    <w:tblPr>
      <w:tblStyleRowBandSize w:val="1"/>
      <w:tblStyleColBandSize w:val="1"/>
      <w:tblCellMar>
        <w:left w:w="108.0" w:type="dxa"/>
        <w:right w:w="108.0" w:type="dxa"/>
      </w:tblCellMar>
    </w:tblPr>
  </w:style>
  <w:style w:type="table" w:styleId="af" w:customStyle="1">
    <w:basedOn w:val="TableNormal"/>
    <w:tblPr>
      <w:tblStyleRowBandSize w:val="1"/>
      <w:tblStyleColBandSize w:val="1"/>
      <w:tblCellMar>
        <w:left w:w="108.0" w:type="dxa"/>
        <w:right w:w="108.0" w:type="dxa"/>
      </w:tblCellMar>
    </w:tblPr>
  </w:style>
  <w:style w:type="table" w:styleId="af0" w:customStyle="1">
    <w:basedOn w:val="TableNormal"/>
    <w:tblPr>
      <w:tblStyleRowBandSize w:val="1"/>
      <w:tblStyleColBandSize w:val="1"/>
      <w:tblCellMar>
        <w:left w:w="108.0" w:type="dxa"/>
        <w:right w:w="108.0" w:type="dxa"/>
      </w:tblCellMar>
    </w:tblPr>
  </w:style>
  <w:style w:type="paragraph" w:styleId="Kommentarer">
    <w:name w:val="annotation text"/>
    <w:basedOn w:val="Normal"/>
    <w:link w:val="KommentarerChar"/>
    <w:uiPriority w:val="99"/>
    <w:semiHidden w:val="1"/>
    <w:unhideWhenUsed w:val="1"/>
    <w:rPr>
      <w:sz w:val="20"/>
      <w:szCs w:val="20"/>
    </w:rPr>
  </w:style>
  <w:style w:type="character" w:styleId="KommentarerChar" w:customStyle="1">
    <w:name w:val="Kommentarer Char"/>
    <w:basedOn w:val="Standardstycketeckensnitt"/>
    <w:link w:val="Kommentarer"/>
    <w:uiPriority w:val="99"/>
    <w:semiHidden w:val="1"/>
    <w:rPr>
      <w:sz w:val="20"/>
      <w:szCs w:val="20"/>
    </w:rPr>
  </w:style>
  <w:style w:type="character" w:styleId="Kommentarsreferens">
    <w:name w:val="annotation reference"/>
    <w:basedOn w:val="Standardstycketeckensnitt"/>
    <w:uiPriority w:val="99"/>
    <w:semiHidden w:val="1"/>
    <w:unhideWhenUsed w:val="1"/>
    <w:rPr>
      <w:sz w:val="16"/>
      <w:szCs w:val="16"/>
    </w:rPr>
  </w:style>
  <w:style w:type="paragraph" w:styleId="Ballongtext">
    <w:name w:val="Balloon Text"/>
    <w:basedOn w:val="Normal"/>
    <w:link w:val="BallongtextChar"/>
    <w:uiPriority w:val="99"/>
    <w:semiHidden w:val="1"/>
    <w:unhideWhenUsed w:val="1"/>
    <w:rsid w:val="00FB0CDE"/>
    <w:rPr>
      <w:sz w:val="18"/>
      <w:szCs w:val="18"/>
    </w:rPr>
  </w:style>
  <w:style w:type="character" w:styleId="BallongtextChar" w:customStyle="1">
    <w:name w:val="Ballongtext Char"/>
    <w:basedOn w:val="Standardstycketeckensnitt"/>
    <w:link w:val="Ballongtext"/>
    <w:uiPriority w:val="99"/>
    <w:semiHidden w:val="1"/>
    <w:rsid w:val="00FB0CDE"/>
    <w:rPr>
      <w:sz w:val="18"/>
      <w:szCs w:val="18"/>
    </w:rPr>
  </w:style>
  <w:style w:type="paragraph" w:styleId="Normalwebb">
    <w:name w:val="Normal (Web)"/>
    <w:basedOn w:val="Normal"/>
    <w:uiPriority w:val="99"/>
    <w:unhideWhenUsed w:val="1"/>
    <w:rsid w:val="00FB0CDE"/>
    <w:pPr>
      <w:spacing w:after="100" w:afterAutospacing="1" w:before="100" w:beforeAutospacing="1"/>
    </w:pPr>
  </w:style>
  <w:style w:type="paragraph" w:styleId="Innehll1">
    <w:name w:val="toc 1"/>
    <w:basedOn w:val="Normal"/>
    <w:next w:val="Normal"/>
    <w:autoRedefine w:val="1"/>
    <w:uiPriority w:val="39"/>
    <w:unhideWhenUsed w:val="1"/>
    <w:rsid w:val="0075046B"/>
    <w:pPr>
      <w:spacing w:after="100"/>
    </w:pPr>
  </w:style>
  <w:style w:type="character" w:styleId="Hyperlnk">
    <w:name w:val="Hyperlink"/>
    <w:basedOn w:val="Standardstycketeckensnitt"/>
    <w:uiPriority w:val="99"/>
    <w:unhideWhenUsed w:val="1"/>
    <w:rsid w:val="0075046B"/>
    <w:rPr>
      <w:color w:val="0000ff" w:themeColor="hyperlink"/>
      <w:u w:val="single"/>
    </w:rPr>
  </w:style>
  <w:style w:type="paragraph" w:styleId="Sidhuvud">
    <w:name w:val="header"/>
    <w:basedOn w:val="Normal"/>
    <w:link w:val="SidhuvudChar"/>
    <w:uiPriority w:val="99"/>
    <w:unhideWhenUsed w:val="1"/>
    <w:rsid w:val="008E370E"/>
    <w:pPr>
      <w:tabs>
        <w:tab w:val="center" w:pos="4536"/>
        <w:tab w:val="right" w:pos="9072"/>
      </w:tabs>
    </w:pPr>
  </w:style>
  <w:style w:type="character" w:styleId="SidhuvudChar" w:customStyle="1">
    <w:name w:val="Sidhuvud Char"/>
    <w:basedOn w:val="Standardstycketeckensnitt"/>
    <w:link w:val="Sidhuvud"/>
    <w:uiPriority w:val="99"/>
    <w:rsid w:val="008E370E"/>
  </w:style>
  <w:style w:type="paragraph" w:styleId="Sidfot">
    <w:name w:val="footer"/>
    <w:basedOn w:val="Normal"/>
    <w:link w:val="SidfotChar"/>
    <w:uiPriority w:val="99"/>
    <w:unhideWhenUsed w:val="1"/>
    <w:rsid w:val="008E370E"/>
    <w:pPr>
      <w:tabs>
        <w:tab w:val="center" w:pos="4536"/>
        <w:tab w:val="right" w:pos="9072"/>
      </w:tabs>
    </w:pPr>
  </w:style>
  <w:style w:type="character" w:styleId="SidfotChar" w:customStyle="1">
    <w:name w:val="Sidfot Char"/>
    <w:basedOn w:val="Standardstycketeckensnitt"/>
    <w:link w:val="Sidfot"/>
    <w:uiPriority w:val="99"/>
    <w:rsid w:val="008E370E"/>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FranklinGothic-bold.ttf"/><Relationship Id="rId2" Type="http://schemas.openxmlformats.org/officeDocument/2006/relationships/font" Target="fonts/Garamond-regular.ttf"/><Relationship Id="rId3" Type="http://schemas.openxmlformats.org/officeDocument/2006/relationships/font" Target="fonts/Garamond-bold.ttf"/><Relationship Id="rId4" Type="http://schemas.openxmlformats.org/officeDocument/2006/relationships/font" Target="fonts/Garamond-italic.ttf"/><Relationship Id="rId9" Type="http://schemas.openxmlformats.org/officeDocument/2006/relationships/font" Target="fonts/EBGaramond-boldItalic.ttf"/><Relationship Id="rId5" Type="http://schemas.openxmlformats.org/officeDocument/2006/relationships/font" Target="fonts/Garamond-boldItalic.ttf"/><Relationship Id="rId6" Type="http://schemas.openxmlformats.org/officeDocument/2006/relationships/font" Target="fonts/EBGaramond-regular.ttf"/><Relationship Id="rId7" Type="http://schemas.openxmlformats.org/officeDocument/2006/relationships/font" Target="fonts/EBGaramond-bold.ttf"/><Relationship Id="rId8" Type="http://schemas.openxmlformats.org/officeDocument/2006/relationships/font" Target="fonts/EBGaramon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LgcKPPnR4dGKqf09gRwKo+LIDw==">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2020-02-26T16:13:00Z</dcterms:created>
</cp:coreProperties>
</file>